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82C2" w14:textId="77777777" w:rsidR="00056338" w:rsidRDefault="00056338" w:rsidP="00056338">
      <w:pPr>
        <w:pStyle w:val="a9"/>
        <w:ind w:firstLine="0"/>
        <w:jc w:val="center"/>
        <w:rPr>
          <w:rStyle w:val="a8"/>
          <w:b/>
          <w:bCs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733"/>
      </w:tblGrid>
      <w:tr w:rsidR="00056338" w14:paraId="78CC7C8E" w14:textId="77777777" w:rsidTr="00136719">
        <w:tc>
          <w:tcPr>
            <w:tcW w:w="4865" w:type="dxa"/>
          </w:tcPr>
          <w:p w14:paraId="168F43B1" w14:textId="77777777" w:rsidR="00056338" w:rsidRDefault="00056338" w:rsidP="00136719">
            <w:pPr>
              <w:pStyle w:val="a9"/>
              <w:ind w:firstLine="0"/>
              <w:jc w:val="center"/>
              <w:rPr>
                <w:rStyle w:val="a8"/>
                <w:b/>
                <w:bCs/>
                <w:lang w:eastAsia="ru-RU"/>
              </w:rPr>
            </w:pPr>
          </w:p>
        </w:tc>
        <w:tc>
          <w:tcPr>
            <w:tcW w:w="4865" w:type="dxa"/>
          </w:tcPr>
          <w:p w14:paraId="594BA7A6" w14:textId="77777777" w:rsidR="003B6194" w:rsidRDefault="00056338" w:rsidP="003B6194">
            <w:pPr>
              <w:pStyle w:val="a9"/>
              <w:ind w:firstLine="0"/>
              <w:rPr>
                <w:rStyle w:val="a8"/>
                <w:lang w:val="kk-KZ" w:eastAsia="ru-RU"/>
              </w:rPr>
            </w:pPr>
            <w:r w:rsidRPr="0093523A">
              <w:rPr>
                <w:rStyle w:val="a8"/>
                <w:lang w:eastAsia="ru-RU"/>
              </w:rPr>
              <w:t xml:space="preserve">Утвержден приказом </w:t>
            </w:r>
            <w:r w:rsidR="003B6194">
              <w:rPr>
                <w:rStyle w:val="a8"/>
                <w:lang w:val="kk-KZ" w:eastAsia="ru-RU"/>
              </w:rPr>
              <w:t>директора</w:t>
            </w:r>
          </w:p>
          <w:p w14:paraId="2BE8B6E5" w14:textId="77777777" w:rsidR="003B6194" w:rsidRDefault="003B6194" w:rsidP="003B6194">
            <w:pPr>
              <w:pStyle w:val="a9"/>
              <w:ind w:firstLine="0"/>
              <w:rPr>
                <w:rStyle w:val="a8"/>
                <w:lang w:eastAsia="ru-RU"/>
              </w:rPr>
            </w:pPr>
            <w:r>
              <w:rPr>
                <w:rStyle w:val="a8"/>
                <w:lang w:val="kk-KZ" w:eastAsia="ru-RU"/>
              </w:rPr>
              <w:t>К</w:t>
            </w:r>
            <w:r w:rsidR="00056338" w:rsidRPr="0093523A">
              <w:rPr>
                <w:rStyle w:val="a8"/>
                <w:lang w:eastAsia="ru-RU"/>
              </w:rPr>
              <w:t xml:space="preserve">ГУ </w:t>
            </w:r>
            <w:r>
              <w:rPr>
                <w:rStyle w:val="a8"/>
                <w:lang w:val="kk-KZ" w:eastAsia="ru-RU"/>
              </w:rPr>
              <w:t>«</w:t>
            </w:r>
            <w:r w:rsidRPr="003B6194">
              <w:rPr>
                <w:lang w:val="kk-KZ" w:eastAsia="ru-RU"/>
              </w:rPr>
              <w:t xml:space="preserve">Центр дневного пребывания </w:t>
            </w:r>
            <w:r>
              <w:rPr>
                <w:lang w:val="kk-KZ" w:eastAsia="ru-RU"/>
              </w:rPr>
              <w:t>«</w:t>
            </w:r>
            <w:r w:rsidRPr="003B6194">
              <w:rPr>
                <w:lang w:val="kk-KZ" w:eastAsia="ru-RU"/>
              </w:rPr>
              <w:t>Бәйтерек</w:t>
            </w:r>
            <w:r>
              <w:rPr>
                <w:lang w:val="kk-KZ" w:eastAsia="ru-RU"/>
              </w:rPr>
              <w:t>»</w:t>
            </w:r>
            <w:r w:rsidRPr="003B6194">
              <w:rPr>
                <w:lang w:val="kk-KZ" w:eastAsia="ru-RU"/>
              </w:rPr>
              <w:t xml:space="preserve"> государственного учреждения </w:t>
            </w:r>
            <w:r>
              <w:rPr>
                <w:lang w:val="kk-KZ" w:eastAsia="ru-RU"/>
              </w:rPr>
              <w:t>«</w:t>
            </w:r>
            <w:r w:rsidRPr="003B6194">
              <w:rPr>
                <w:lang w:val="kk-KZ" w:eastAsia="ru-RU"/>
              </w:rPr>
              <w:t>Управление координации занятости и социальных программ области Жетісу</w:t>
            </w:r>
            <w:r>
              <w:rPr>
                <w:lang w:val="kk-KZ" w:eastAsia="ru-RU"/>
              </w:rPr>
              <w:t xml:space="preserve">» </w:t>
            </w:r>
            <w:r w:rsidR="00056338" w:rsidRPr="0093523A">
              <w:rPr>
                <w:rStyle w:val="a8"/>
                <w:lang w:eastAsia="ru-RU"/>
              </w:rPr>
              <w:t xml:space="preserve">от </w:t>
            </w:r>
            <w:r w:rsidR="00056338" w:rsidRPr="003B6194">
              <w:rPr>
                <w:rStyle w:val="a8"/>
                <w:lang w:eastAsia="ru-RU"/>
              </w:rPr>
              <w:t>«</w:t>
            </w:r>
            <w:r>
              <w:rPr>
                <w:rStyle w:val="a8"/>
                <w:lang w:val="kk-KZ" w:eastAsia="ru-RU"/>
              </w:rPr>
              <w:t>13</w:t>
            </w:r>
            <w:r w:rsidR="00056338" w:rsidRPr="003B6194">
              <w:rPr>
                <w:rStyle w:val="a8"/>
                <w:lang w:eastAsia="ru-RU"/>
              </w:rPr>
              <w:t xml:space="preserve">» </w:t>
            </w:r>
            <w:r>
              <w:rPr>
                <w:rStyle w:val="a8"/>
                <w:lang w:val="kk-KZ" w:eastAsia="ru-RU"/>
              </w:rPr>
              <w:t>октября</w:t>
            </w:r>
            <w:r w:rsidR="00056338" w:rsidRPr="003B6194">
              <w:rPr>
                <w:rStyle w:val="a8"/>
                <w:lang w:eastAsia="ru-RU"/>
              </w:rPr>
              <w:t xml:space="preserve"> 2025 года </w:t>
            </w:r>
          </w:p>
          <w:p w14:paraId="42C7747B" w14:textId="07462103" w:rsidR="00056338" w:rsidRPr="00056338" w:rsidRDefault="00056338" w:rsidP="003B6194">
            <w:pPr>
              <w:pStyle w:val="a9"/>
              <w:ind w:firstLine="0"/>
              <w:rPr>
                <w:rStyle w:val="a8"/>
                <w:b/>
                <w:bCs/>
                <w:lang w:val="kk-KZ" w:eastAsia="ru-RU"/>
              </w:rPr>
            </w:pPr>
            <w:r w:rsidRPr="003B6194">
              <w:rPr>
                <w:rStyle w:val="a8"/>
                <w:lang w:eastAsia="ru-RU"/>
              </w:rPr>
              <w:t>№</w:t>
            </w:r>
            <w:r w:rsidRPr="003B6194">
              <w:rPr>
                <w:rStyle w:val="a8"/>
                <w:lang w:val="kk-KZ" w:eastAsia="ru-RU"/>
              </w:rPr>
              <w:t xml:space="preserve"> </w:t>
            </w:r>
            <w:r w:rsidR="003B6194">
              <w:rPr>
                <w:rStyle w:val="a8"/>
                <w:lang w:val="kk-KZ" w:eastAsia="ru-RU"/>
              </w:rPr>
              <w:t>57-н</w:t>
            </w:r>
          </w:p>
        </w:tc>
      </w:tr>
    </w:tbl>
    <w:p w14:paraId="57D346AD" w14:textId="77777777" w:rsidR="00056338" w:rsidRPr="003B6194" w:rsidRDefault="00056338" w:rsidP="00056338">
      <w:pPr>
        <w:pStyle w:val="a9"/>
        <w:ind w:firstLine="0"/>
        <w:jc w:val="center"/>
        <w:rPr>
          <w:rStyle w:val="a8"/>
          <w:b/>
          <w:bCs/>
          <w:lang w:val="kk-KZ" w:eastAsia="ru-RU"/>
        </w:rPr>
      </w:pPr>
    </w:p>
    <w:p w14:paraId="5F4B34AF" w14:textId="1B310960" w:rsidR="00056338" w:rsidRDefault="00031E67" w:rsidP="00056338">
      <w:pPr>
        <w:pStyle w:val="a9"/>
        <w:ind w:firstLine="0"/>
        <w:jc w:val="center"/>
      </w:pPr>
      <w:proofErr w:type="spellStart"/>
      <w:r>
        <w:rPr>
          <w:rStyle w:val="a8"/>
          <w:b/>
          <w:bCs/>
          <w:lang w:eastAsia="ru-RU"/>
        </w:rPr>
        <w:t>Антикоррупционны</w:t>
      </w:r>
      <w:proofErr w:type="spellEnd"/>
      <w:r>
        <w:rPr>
          <w:rStyle w:val="a8"/>
          <w:b/>
          <w:bCs/>
          <w:lang w:val="kk-KZ" w:eastAsia="ru-RU"/>
        </w:rPr>
        <w:t>й</w:t>
      </w:r>
      <w:r>
        <w:rPr>
          <w:rStyle w:val="a8"/>
          <w:b/>
          <w:bCs/>
          <w:lang w:eastAsia="ru-RU"/>
        </w:rPr>
        <w:t xml:space="preserve"> стандарт</w:t>
      </w:r>
      <w:bookmarkStart w:id="0" w:name="_GoBack"/>
      <w:bookmarkEnd w:id="0"/>
    </w:p>
    <w:p w14:paraId="26F00704" w14:textId="52EB63A6" w:rsidR="003B6194" w:rsidRDefault="003B6194" w:rsidP="00056338">
      <w:pPr>
        <w:pStyle w:val="Heading10"/>
        <w:keepNext/>
        <w:keepLines/>
        <w:spacing w:after="260"/>
        <w:rPr>
          <w:lang w:val="kk-KZ" w:eastAsia="ru-RU"/>
        </w:rPr>
      </w:pPr>
      <w:bookmarkStart w:id="1" w:name="bookmark6"/>
      <w:r>
        <w:rPr>
          <w:lang w:val="kk-KZ" w:eastAsia="ru-RU"/>
        </w:rPr>
        <w:t>к</w:t>
      </w:r>
      <w:r w:rsidRPr="003B6194">
        <w:rPr>
          <w:lang w:val="kk-KZ" w:eastAsia="ru-RU"/>
        </w:rPr>
        <w:t>оммуналь</w:t>
      </w:r>
      <w:r>
        <w:rPr>
          <w:lang w:val="kk-KZ" w:eastAsia="ru-RU"/>
        </w:rPr>
        <w:t>ного государственного учреждения «Центр дневного пребывания «</w:t>
      </w:r>
      <w:r w:rsidRPr="003B6194">
        <w:rPr>
          <w:lang w:val="kk-KZ" w:eastAsia="ru-RU"/>
        </w:rPr>
        <w:t>Бәйтерек</w:t>
      </w:r>
      <w:r>
        <w:rPr>
          <w:lang w:val="kk-KZ" w:eastAsia="ru-RU"/>
        </w:rPr>
        <w:t>» государственного учреждения «</w:t>
      </w:r>
      <w:r w:rsidRPr="003B6194">
        <w:rPr>
          <w:lang w:val="kk-KZ" w:eastAsia="ru-RU"/>
        </w:rPr>
        <w:t>Управление координации занятости и социальных программ области Жетісу</w:t>
      </w:r>
      <w:r>
        <w:rPr>
          <w:lang w:val="kk-KZ" w:eastAsia="ru-RU"/>
        </w:rPr>
        <w:t xml:space="preserve">» </w:t>
      </w:r>
    </w:p>
    <w:p w14:paraId="6D16DB0F" w14:textId="2983235A" w:rsidR="00056338" w:rsidRDefault="00056338" w:rsidP="00056338">
      <w:pPr>
        <w:pStyle w:val="Heading10"/>
        <w:keepNext/>
        <w:keepLines/>
        <w:spacing w:after="260"/>
      </w:pPr>
      <w:r>
        <w:rPr>
          <w:rStyle w:val="Heading1"/>
          <w:lang w:eastAsia="ru-RU"/>
        </w:rPr>
        <w:t>Глава 1. Общие положения</w:t>
      </w:r>
      <w:bookmarkEnd w:id="1"/>
    </w:p>
    <w:p w14:paraId="20DEC30A" w14:textId="287F63C8" w:rsidR="00056338" w:rsidRDefault="00056338" w:rsidP="0040099B">
      <w:pPr>
        <w:pStyle w:val="a9"/>
        <w:numPr>
          <w:ilvl w:val="0"/>
          <w:numId w:val="15"/>
        </w:numPr>
        <w:tabs>
          <w:tab w:val="left" w:pos="1586"/>
        </w:tabs>
        <w:ind w:left="567" w:firstLine="567"/>
        <w:jc w:val="both"/>
      </w:pPr>
      <w:r>
        <w:rPr>
          <w:rStyle w:val="a8"/>
          <w:lang w:eastAsia="ru-RU"/>
        </w:rPr>
        <w:t xml:space="preserve">Настоящие Антикоррупционные стандарты </w:t>
      </w:r>
      <w:r w:rsidR="0040099B" w:rsidRPr="0040099B">
        <w:rPr>
          <w:rStyle w:val="a8"/>
          <w:lang w:eastAsia="ru-RU"/>
        </w:rPr>
        <w:t>коммунального государственного учреждения «Центр дневного пребывания «</w:t>
      </w:r>
      <w:proofErr w:type="spellStart"/>
      <w:r w:rsidR="0040099B" w:rsidRPr="0040099B">
        <w:rPr>
          <w:rStyle w:val="a8"/>
          <w:lang w:eastAsia="ru-RU"/>
        </w:rPr>
        <w:t>Бәйтерек</w:t>
      </w:r>
      <w:proofErr w:type="spellEnd"/>
      <w:r w:rsidR="0040099B" w:rsidRPr="0040099B">
        <w:rPr>
          <w:rStyle w:val="a8"/>
          <w:lang w:eastAsia="ru-RU"/>
        </w:rPr>
        <w:t xml:space="preserve">» государственного учреждения «Управление координации занятости и социальных программ области </w:t>
      </w:r>
      <w:proofErr w:type="spellStart"/>
      <w:r w:rsidR="0040099B" w:rsidRPr="0040099B">
        <w:rPr>
          <w:rStyle w:val="a8"/>
          <w:lang w:eastAsia="ru-RU"/>
        </w:rPr>
        <w:t>Жетісу</w:t>
      </w:r>
      <w:proofErr w:type="spellEnd"/>
      <w:r w:rsidR="0040099B" w:rsidRPr="0040099B">
        <w:rPr>
          <w:rStyle w:val="a8"/>
          <w:lang w:eastAsia="ru-RU"/>
        </w:rPr>
        <w:t xml:space="preserve">» </w:t>
      </w:r>
      <w:r>
        <w:rPr>
          <w:rStyle w:val="a8"/>
          <w:lang w:eastAsia="ru-RU"/>
        </w:rPr>
        <w:t>(далее – антикоррупционные стандарты) разработаны в соответствии с пунктом 2 статьи 10 Закона Республики Казахстан «О противодействии коррупции», Методическими рекомендациями по формированию антикоррупционных стандартов, утвержденными уполномоченным органом по противодействию коррупции.</w:t>
      </w:r>
    </w:p>
    <w:p w14:paraId="1CED2263" w14:textId="0F7B587B" w:rsidR="00056338" w:rsidRDefault="00056338" w:rsidP="00056338">
      <w:pPr>
        <w:pStyle w:val="a9"/>
        <w:numPr>
          <w:ilvl w:val="0"/>
          <w:numId w:val="15"/>
        </w:numPr>
        <w:tabs>
          <w:tab w:val="left" w:pos="1586"/>
        </w:tabs>
        <w:ind w:left="480" w:firstLine="720"/>
        <w:jc w:val="both"/>
      </w:pPr>
      <w:r>
        <w:rPr>
          <w:rStyle w:val="a8"/>
          <w:lang w:eastAsia="ru-RU"/>
        </w:rPr>
        <w:t>Целью антикоррупционных стандартов является установление системы рекомендаций, направленных на предупреждение коррупции в</w:t>
      </w:r>
      <w:r w:rsidR="00B25927">
        <w:rPr>
          <w:rStyle w:val="a8"/>
          <w:lang w:val="kk-KZ" w:eastAsia="ru-RU"/>
        </w:rPr>
        <w:t xml:space="preserve"> КГУ</w:t>
      </w:r>
      <w:r>
        <w:rPr>
          <w:rStyle w:val="a8"/>
          <w:lang w:eastAsia="ru-RU"/>
        </w:rPr>
        <w:t xml:space="preserve"> </w:t>
      </w:r>
      <w:r w:rsidR="0040099B" w:rsidRPr="0040099B">
        <w:rPr>
          <w:rStyle w:val="a8"/>
          <w:lang w:eastAsia="ru-RU"/>
        </w:rPr>
        <w:t>«Центр дневного пребывания «</w:t>
      </w:r>
      <w:proofErr w:type="spellStart"/>
      <w:r w:rsidR="0040099B" w:rsidRPr="0040099B">
        <w:rPr>
          <w:rStyle w:val="a8"/>
          <w:lang w:eastAsia="ru-RU"/>
        </w:rPr>
        <w:t>Бәйтерек</w:t>
      </w:r>
      <w:proofErr w:type="spellEnd"/>
      <w:r w:rsidR="0040099B" w:rsidRPr="0040099B">
        <w:rPr>
          <w:rStyle w:val="a8"/>
          <w:lang w:eastAsia="ru-RU"/>
        </w:rPr>
        <w:t xml:space="preserve">» государственного учреждения «Управление координации занятости и социальных программ области </w:t>
      </w:r>
      <w:proofErr w:type="spellStart"/>
      <w:proofErr w:type="gramStart"/>
      <w:r w:rsidR="0040099B" w:rsidRPr="0040099B">
        <w:rPr>
          <w:rStyle w:val="a8"/>
          <w:lang w:eastAsia="ru-RU"/>
        </w:rPr>
        <w:t>Жетісу</w:t>
      </w:r>
      <w:proofErr w:type="spellEnd"/>
      <w:r w:rsidR="0040099B" w:rsidRPr="0040099B">
        <w:rPr>
          <w:rStyle w:val="a8"/>
          <w:lang w:eastAsia="ru-RU"/>
        </w:rPr>
        <w:t xml:space="preserve">» </w:t>
      </w:r>
      <w:r>
        <w:rPr>
          <w:rStyle w:val="a8"/>
          <w:lang w:eastAsia="ru-RU"/>
        </w:rPr>
        <w:t xml:space="preserve"> (</w:t>
      </w:r>
      <w:proofErr w:type="gramEnd"/>
      <w:r>
        <w:rPr>
          <w:rStyle w:val="a8"/>
          <w:lang w:eastAsia="ru-RU"/>
        </w:rPr>
        <w:t xml:space="preserve">далее – </w:t>
      </w:r>
      <w:r w:rsidR="00B25927">
        <w:rPr>
          <w:rStyle w:val="a8"/>
          <w:lang w:val="kk-KZ" w:eastAsia="ru-RU"/>
        </w:rPr>
        <w:t>Центр</w:t>
      </w:r>
      <w:r>
        <w:rPr>
          <w:rStyle w:val="a8"/>
          <w:lang w:eastAsia="ru-RU"/>
        </w:rPr>
        <w:t>).</w:t>
      </w:r>
    </w:p>
    <w:p w14:paraId="504CFBF1" w14:textId="77777777" w:rsidR="00056338" w:rsidRDefault="00056338" w:rsidP="00056338">
      <w:pPr>
        <w:pStyle w:val="a9"/>
        <w:numPr>
          <w:ilvl w:val="0"/>
          <w:numId w:val="15"/>
        </w:numPr>
        <w:tabs>
          <w:tab w:val="left" w:pos="2194"/>
        </w:tabs>
        <w:ind w:left="1200"/>
      </w:pPr>
      <w:r>
        <w:rPr>
          <w:rStyle w:val="a8"/>
          <w:lang w:eastAsia="ru-RU"/>
        </w:rPr>
        <w:t>Задачами антикоррупционных стандартов являются:</w:t>
      </w:r>
    </w:p>
    <w:p w14:paraId="346A2D6F" w14:textId="6FDB8E1B" w:rsidR="00056338" w:rsidRDefault="00056338" w:rsidP="00056338">
      <w:pPr>
        <w:pStyle w:val="a9"/>
        <w:numPr>
          <w:ilvl w:val="0"/>
          <w:numId w:val="16"/>
        </w:numPr>
        <w:tabs>
          <w:tab w:val="left" w:pos="1591"/>
        </w:tabs>
        <w:ind w:left="480" w:firstLine="720"/>
        <w:jc w:val="both"/>
      </w:pPr>
      <w:r>
        <w:rPr>
          <w:rStyle w:val="a8"/>
          <w:lang w:eastAsia="ru-RU"/>
        </w:rPr>
        <w:t xml:space="preserve">формирование устойчивого антикоррупционного поведения у служащих </w:t>
      </w:r>
      <w:r w:rsidR="00B25927">
        <w:rPr>
          <w:rStyle w:val="a8"/>
          <w:lang w:val="kk-KZ" w:eastAsia="ru-RU"/>
        </w:rPr>
        <w:t>Центра</w:t>
      </w:r>
      <w:r>
        <w:rPr>
          <w:rStyle w:val="a8"/>
          <w:lang w:eastAsia="ru-RU"/>
        </w:rPr>
        <w:t>;</w:t>
      </w:r>
    </w:p>
    <w:p w14:paraId="685DCFD7" w14:textId="2A6ADC4A" w:rsidR="00056338" w:rsidRDefault="00056338" w:rsidP="00056338">
      <w:pPr>
        <w:pStyle w:val="a9"/>
        <w:numPr>
          <w:ilvl w:val="0"/>
          <w:numId w:val="16"/>
        </w:numPr>
        <w:tabs>
          <w:tab w:val="left" w:pos="1595"/>
        </w:tabs>
        <w:ind w:left="480" w:firstLine="720"/>
        <w:jc w:val="both"/>
      </w:pPr>
      <w:r>
        <w:rPr>
          <w:rStyle w:val="a8"/>
          <w:lang w:eastAsia="ru-RU"/>
        </w:rPr>
        <w:t xml:space="preserve">определение действий и решений </w:t>
      </w:r>
      <w:r w:rsidR="00B25927">
        <w:rPr>
          <w:rStyle w:val="a8"/>
          <w:lang w:val="kk-KZ" w:eastAsia="ru-RU"/>
        </w:rPr>
        <w:t>работников</w:t>
      </w:r>
      <w:r>
        <w:rPr>
          <w:rStyle w:val="a8"/>
          <w:lang w:eastAsia="ru-RU"/>
        </w:rPr>
        <w:t xml:space="preserve"> </w:t>
      </w:r>
      <w:r w:rsidR="00B25927">
        <w:rPr>
          <w:rStyle w:val="a8"/>
          <w:lang w:val="kk-KZ" w:eastAsia="ru-RU"/>
        </w:rPr>
        <w:t>Центра</w:t>
      </w:r>
      <w:r>
        <w:rPr>
          <w:rStyle w:val="a8"/>
          <w:lang w:eastAsia="ru-RU"/>
        </w:rPr>
        <w:t>, направленных на неукоснительное соблюдение установленных правил;</w:t>
      </w:r>
    </w:p>
    <w:p w14:paraId="71FB671C" w14:textId="77777777" w:rsidR="00056338" w:rsidRDefault="00056338" w:rsidP="00056338">
      <w:pPr>
        <w:pStyle w:val="a9"/>
        <w:numPr>
          <w:ilvl w:val="0"/>
          <w:numId w:val="16"/>
        </w:numPr>
        <w:tabs>
          <w:tab w:val="left" w:pos="1595"/>
        </w:tabs>
        <w:ind w:left="480" w:firstLine="720"/>
        <w:jc w:val="both"/>
      </w:pPr>
      <w:r>
        <w:rPr>
          <w:rStyle w:val="a8"/>
          <w:lang w:eastAsia="ru-RU"/>
        </w:rPr>
        <w:t>своевременное выявление коррупционных проявлений и предотвращение их негативных последствий.</w:t>
      </w:r>
    </w:p>
    <w:p w14:paraId="54AF8E9D" w14:textId="77777777" w:rsidR="00056338" w:rsidRDefault="00056338" w:rsidP="00056338">
      <w:pPr>
        <w:pStyle w:val="a9"/>
        <w:numPr>
          <w:ilvl w:val="0"/>
          <w:numId w:val="15"/>
        </w:numPr>
        <w:tabs>
          <w:tab w:val="left" w:pos="2194"/>
        </w:tabs>
        <w:ind w:left="1200"/>
      </w:pPr>
      <w:r>
        <w:rPr>
          <w:rStyle w:val="a8"/>
          <w:lang w:eastAsia="ru-RU"/>
        </w:rPr>
        <w:t>Основными принципами антикоррупционных стандартов являются:</w:t>
      </w:r>
    </w:p>
    <w:p w14:paraId="6DFEF72C" w14:textId="77777777" w:rsidR="00056338" w:rsidRDefault="00056338" w:rsidP="00056338">
      <w:pPr>
        <w:pStyle w:val="a9"/>
        <w:numPr>
          <w:ilvl w:val="0"/>
          <w:numId w:val="17"/>
        </w:numPr>
        <w:tabs>
          <w:tab w:val="left" w:pos="1586"/>
        </w:tabs>
        <w:ind w:left="1200" w:firstLine="0"/>
        <w:jc w:val="both"/>
      </w:pPr>
      <w:r>
        <w:rPr>
          <w:rStyle w:val="a8"/>
          <w:lang w:eastAsia="ru-RU"/>
        </w:rPr>
        <w:t>законность;</w:t>
      </w:r>
    </w:p>
    <w:p w14:paraId="695D4087" w14:textId="77777777" w:rsidR="00056338" w:rsidRDefault="00056338" w:rsidP="00056338">
      <w:pPr>
        <w:pStyle w:val="a9"/>
        <w:numPr>
          <w:ilvl w:val="0"/>
          <w:numId w:val="17"/>
        </w:numPr>
        <w:tabs>
          <w:tab w:val="left" w:pos="1600"/>
        </w:tabs>
        <w:ind w:left="480" w:firstLine="720"/>
        <w:jc w:val="both"/>
      </w:pPr>
      <w:r>
        <w:rPr>
          <w:rStyle w:val="a8"/>
          <w:lang w:eastAsia="ru-RU"/>
        </w:rPr>
        <w:t>приоритет защиты прав, свобод и законных интересов человека и гражданина;</w:t>
      </w:r>
    </w:p>
    <w:p w14:paraId="39816A76" w14:textId="77777777" w:rsidR="00056338" w:rsidRDefault="00056338" w:rsidP="00056338">
      <w:pPr>
        <w:pStyle w:val="a9"/>
        <w:numPr>
          <w:ilvl w:val="0"/>
          <w:numId w:val="17"/>
        </w:numPr>
        <w:tabs>
          <w:tab w:val="left" w:pos="1605"/>
        </w:tabs>
        <w:ind w:left="1200" w:firstLine="0"/>
      </w:pPr>
      <w:r>
        <w:rPr>
          <w:rStyle w:val="a8"/>
          <w:lang w:eastAsia="ru-RU"/>
        </w:rPr>
        <w:t>гласность и прозрачность;</w:t>
      </w:r>
    </w:p>
    <w:p w14:paraId="34DE0E87" w14:textId="77777777" w:rsidR="00056338" w:rsidRDefault="00056338" w:rsidP="00056338">
      <w:pPr>
        <w:pStyle w:val="a9"/>
        <w:numPr>
          <w:ilvl w:val="0"/>
          <w:numId w:val="17"/>
        </w:numPr>
        <w:tabs>
          <w:tab w:val="left" w:pos="1610"/>
        </w:tabs>
        <w:ind w:left="1200" w:firstLine="0"/>
      </w:pPr>
      <w:r>
        <w:rPr>
          <w:rStyle w:val="a8"/>
          <w:lang w:eastAsia="ru-RU"/>
        </w:rPr>
        <w:t>взаимодействие государства и гражданского общества;</w:t>
      </w:r>
    </w:p>
    <w:p w14:paraId="45E02CD5" w14:textId="77777777" w:rsidR="00056338" w:rsidRDefault="00056338" w:rsidP="00056338">
      <w:pPr>
        <w:pStyle w:val="a9"/>
        <w:numPr>
          <w:ilvl w:val="0"/>
          <w:numId w:val="17"/>
        </w:numPr>
        <w:tabs>
          <w:tab w:val="left" w:pos="1595"/>
        </w:tabs>
        <w:ind w:left="480" w:firstLine="720"/>
        <w:jc w:val="both"/>
      </w:pPr>
      <w:r>
        <w:rPr>
          <w:rStyle w:val="a8"/>
          <w:lang w:eastAsia="ru-RU"/>
        </w:rPr>
        <w:lastRenderedPageBreak/>
        <w:t>системное и комплексное использование мер противодействия коррупции;</w:t>
      </w:r>
    </w:p>
    <w:p w14:paraId="4424AE69" w14:textId="77777777" w:rsidR="00056338" w:rsidRDefault="00056338" w:rsidP="00056338">
      <w:pPr>
        <w:pStyle w:val="a9"/>
        <w:numPr>
          <w:ilvl w:val="0"/>
          <w:numId w:val="17"/>
        </w:numPr>
        <w:tabs>
          <w:tab w:val="left" w:pos="1600"/>
        </w:tabs>
        <w:ind w:left="1200" w:firstLine="0"/>
      </w:pPr>
      <w:r>
        <w:rPr>
          <w:rStyle w:val="a8"/>
          <w:lang w:eastAsia="ru-RU"/>
        </w:rPr>
        <w:t>приоритетное применение мер предупреждения коррупции;</w:t>
      </w:r>
    </w:p>
    <w:p w14:paraId="4E43D37A" w14:textId="77777777" w:rsidR="00056338" w:rsidRDefault="00056338" w:rsidP="00056338">
      <w:pPr>
        <w:pStyle w:val="a9"/>
        <w:numPr>
          <w:ilvl w:val="0"/>
          <w:numId w:val="17"/>
        </w:numPr>
        <w:tabs>
          <w:tab w:val="left" w:pos="1595"/>
        </w:tabs>
        <w:ind w:left="480" w:firstLine="720"/>
        <w:jc w:val="both"/>
      </w:pPr>
      <w:r>
        <w:rPr>
          <w:rStyle w:val="a8"/>
          <w:lang w:eastAsia="ru-RU"/>
        </w:rPr>
        <w:t>защита и поощрение лиц, оказывающих содействие в противодействии коррупции;</w:t>
      </w:r>
    </w:p>
    <w:p w14:paraId="1B14C74A" w14:textId="77777777" w:rsidR="00056338" w:rsidRPr="008A37E5" w:rsidRDefault="00056338" w:rsidP="00056338">
      <w:pPr>
        <w:pStyle w:val="a9"/>
        <w:keepNext/>
        <w:keepLines/>
        <w:numPr>
          <w:ilvl w:val="0"/>
          <w:numId w:val="17"/>
        </w:numPr>
        <w:tabs>
          <w:tab w:val="left" w:pos="1595"/>
        </w:tabs>
        <w:spacing w:after="260"/>
        <w:ind w:left="480" w:firstLine="720"/>
        <w:jc w:val="both"/>
        <w:rPr>
          <w:rStyle w:val="a8"/>
        </w:rPr>
      </w:pPr>
      <w:r w:rsidRPr="008A37E5">
        <w:rPr>
          <w:rStyle w:val="a8"/>
          <w:lang w:eastAsia="ru-RU"/>
        </w:rPr>
        <w:t>неотвратимость наказания за совершение коррупционных правонарушений.</w:t>
      </w:r>
      <w:bookmarkStart w:id="2" w:name="bookmark8"/>
    </w:p>
    <w:p w14:paraId="072E1ECE" w14:textId="17A89090" w:rsidR="00056338" w:rsidRDefault="00056338" w:rsidP="00056338">
      <w:pPr>
        <w:pStyle w:val="a9"/>
        <w:keepNext/>
        <w:keepLines/>
        <w:tabs>
          <w:tab w:val="left" w:pos="1595"/>
        </w:tabs>
        <w:spacing w:after="260"/>
        <w:ind w:left="1200" w:firstLine="0"/>
        <w:jc w:val="both"/>
      </w:pPr>
      <w:r w:rsidRPr="008A37E5">
        <w:rPr>
          <w:rStyle w:val="Heading1"/>
          <w:lang w:eastAsia="ru-RU"/>
        </w:rPr>
        <w:t xml:space="preserve">Глава 2. Правила поведения служащих </w:t>
      </w:r>
      <w:bookmarkEnd w:id="2"/>
      <w:r w:rsidR="00B25927" w:rsidRPr="00B25927">
        <w:rPr>
          <w:b/>
          <w:bCs/>
          <w:lang w:val="kk-KZ" w:eastAsia="ru-RU"/>
        </w:rPr>
        <w:t>Центра</w:t>
      </w:r>
    </w:p>
    <w:p w14:paraId="0F606BCD" w14:textId="53C2E682" w:rsidR="00056338" w:rsidRDefault="00B25927" w:rsidP="00056338">
      <w:pPr>
        <w:pStyle w:val="a9"/>
        <w:numPr>
          <w:ilvl w:val="0"/>
          <w:numId w:val="15"/>
        </w:numPr>
        <w:tabs>
          <w:tab w:val="left" w:pos="1620"/>
        </w:tabs>
        <w:ind w:left="480" w:firstLine="720"/>
        <w:jc w:val="both"/>
      </w:pPr>
      <w:r>
        <w:rPr>
          <w:rStyle w:val="a8"/>
          <w:lang w:val="kk-KZ" w:eastAsia="ru-RU"/>
        </w:rPr>
        <w:t>Работник</w:t>
      </w:r>
      <w:r w:rsidR="00056338">
        <w:rPr>
          <w:rStyle w:val="a8"/>
          <w:lang w:eastAsia="ru-RU"/>
        </w:rPr>
        <w:t xml:space="preserve"> </w:t>
      </w:r>
      <w:r>
        <w:rPr>
          <w:rStyle w:val="a8"/>
          <w:lang w:val="kk-KZ" w:eastAsia="ru-RU"/>
        </w:rPr>
        <w:t>Центра</w:t>
      </w:r>
      <w:r w:rsidR="00056338">
        <w:rPr>
          <w:rStyle w:val="a8"/>
          <w:lang w:eastAsia="ru-RU"/>
        </w:rPr>
        <w:t xml:space="preserve"> при реализации прав и законных интересов физических и юридических лиц должен:</w:t>
      </w:r>
    </w:p>
    <w:p w14:paraId="01145C56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обеспечивать соблюдение и защиту прав, свобод и законных интересов физических и юридических лиц, рассматривать в порядке и сроки, установленные законодательством Республики Казахстан, обращения, сообщения, отклики, запросы и предложения физических и юридических лиц, принимать по ним необходимые меры;</w:t>
      </w:r>
    </w:p>
    <w:p w14:paraId="0526FFF3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лиц, проявлять вежливость и корректность;</w:t>
      </w:r>
    </w:p>
    <w:p w14:paraId="4435C34D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обеспечивать прозрачность принятия решений, затрагивающих права и законные интересы физических и юридических лиц;</w:t>
      </w:r>
    </w:p>
    <w:p w14:paraId="5D9244E2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14:paraId="4F697FDF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14:paraId="1D5B6BD3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2342"/>
        </w:tabs>
        <w:ind w:left="1200"/>
        <w:jc w:val="both"/>
      </w:pPr>
      <w:r>
        <w:rPr>
          <w:rStyle w:val="a8"/>
          <w:lang w:eastAsia="ru-RU"/>
        </w:rPr>
        <w:t>не распространять сведения, не соответствующие действительности;</w:t>
      </w:r>
    </w:p>
    <w:p w14:paraId="57444103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не допускать действия (бездействие), затрудняющие реализацию физическими и юридическими лицами своих прав и законных интересов;</w:t>
      </w:r>
    </w:p>
    <w:p w14:paraId="707EF53E" w14:textId="77777777" w:rsidR="00056338" w:rsidRDefault="00056338" w:rsidP="00056338">
      <w:pPr>
        <w:pStyle w:val="a9"/>
        <w:numPr>
          <w:ilvl w:val="0"/>
          <w:numId w:val="18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не использовать свои должностные полномочия и связанные с ними возможности для получения личной имущественной и неимущественной выгоды.</w:t>
      </w:r>
    </w:p>
    <w:p w14:paraId="51932D9B" w14:textId="0ABA0A02" w:rsidR="00056338" w:rsidRDefault="00B25927" w:rsidP="00056338">
      <w:pPr>
        <w:pStyle w:val="a9"/>
        <w:numPr>
          <w:ilvl w:val="0"/>
          <w:numId w:val="15"/>
        </w:numPr>
        <w:tabs>
          <w:tab w:val="left" w:pos="1620"/>
        </w:tabs>
        <w:ind w:left="480" w:firstLine="720"/>
        <w:jc w:val="both"/>
      </w:pPr>
      <w:r>
        <w:rPr>
          <w:rStyle w:val="a8"/>
          <w:lang w:val="kk-KZ" w:eastAsia="ru-RU"/>
        </w:rPr>
        <w:t>Работник</w:t>
      </w:r>
      <w:r w:rsidR="00056338">
        <w:rPr>
          <w:rStyle w:val="a8"/>
          <w:lang w:eastAsia="ru-RU"/>
        </w:rPr>
        <w:t xml:space="preserve"> </w:t>
      </w:r>
      <w:r>
        <w:rPr>
          <w:rStyle w:val="a8"/>
          <w:lang w:val="kk-KZ" w:eastAsia="ru-RU"/>
        </w:rPr>
        <w:t>Центра</w:t>
      </w:r>
      <w:r w:rsidR="00056338">
        <w:rPr>
          <w:rStyle w:val="a8"/>
          <w:lang w:eastAsia="ru-RU"/>
        </w:rPr>
        <w:t xml:space="preserve"> при подготовке и принятии управленческих и иных решений в рамках своей компетенции должен:</w:t>
      </w:r>
    </w:p>
    <w:p w14:paraId="1649644F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конкретно и четко определять должностные обязанности работников, находящихся в подчинении;</w:t>
      </w:r>
    </w:p>
    <w:p w14:paraId="1899EBBD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равномерно распределять трудовую нагрузку между работниками, находящимися в подчинении с учетом их опыта работы и занимаемых должностей;</w:t>
      </w:r>
    </w:p>
    <w:p w14:paraId="63F57E9C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lastRenderedPageBreak/>
        <w:t>проявлять справедливость и объективность при оценке результатов деятельности подчиненных, а также применении к ним мер поощрения и взыскания;</w:t>
      </w:r>
    </w:p>
    <w:p w14:paraId="5C07156A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14:paraId="16CD6F2F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620"/>
        </w:tabs>
        <w:ind w:left="480" w:firstLine="720"/>
        <w:jc w:val="both"/>
      </w:pPr>
      <w:r>
        <w:rPr>
          <w:rStyle w:val="a8"/>
          <w:lang w:eastAsia="ru-RU"/>
        </w:rPr>
        <w:t>не отдавать явно невыполнимые распоряжения, поручения или выходящие за рамки должностных обязанностей подчиненных работников, а также противоречащие законодательству Республики Казахстан;</w:t>
      </w:r>
    </w:p>
    <w:p w14:paraId="622F1239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не допускать привлечения подчиненных работников для выполнения неслужебных или личных заданий;</w:t>
      </w:r>
    </w:p>
    <w:p w14:paraId="42DAFEBB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устранять причины и условия, способствующие совершению коррупционных правонарушений подчиненными работниками;</w:t>
      </w:r>
    </w:p>
    <w:p w14:paraId="666B2698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обеспечивать предотвращение и пресечение фактов нарушения норм антикоррупционного законодательства со стороны подчиненных работников в соответствии с законодательством Республики Казахстан;</w:t>
      </w:r>
    </w:p>
    <w:p w14:paraId="37B48D2E" w14:textId="77777777" w:rsidR="00056338" w:rsidRDefault="00056338" w:rsidP="00056338">
      <w:pPr>
        <w:pStyle w:val="a9"/>
        <w:numPr>
          <w:ilvl w:val="0"/>
          <w:numId w:val="19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своевременно принимать меры по предотвращению и урегулированию конфликта интересов.</w:t>
      </w:r>
    </w:p>
    <w:p w14:paraId="2498F022" w14:textId="4E329F97" w:rsidR="00056338" w:rsidRDefault="00B25927" w:rsidP="00056338">
      <w:pPr>
        <w:pStyle w:val="a9"/>
        <w:numPr>
          <w:ilvl w:val="0"/>
          <w:numId w:val="15"/>
        </w:numPr>
        <w:tabs>
          <w:tab w:val="left" w:pos="1596"/>
        </w:tabs>
        <w:ind w:left="480" w:firstLine="720"/>
        <w:jc w:val="both"/>
      </w:pPr>
      <w:r>
        <w:rPr>
          <w:rStyle w:val="a8"/>
          <w:lang w:val="kk-KZ" w:eastAsia="ru-RU"/>
        </w:rPr>
        <w:t>Работник</w:t>
      </w:r>
      <w:r w:rsidR="00056338">
        <w:rPr>
          <w:rStyle w:val="a8"/>
          <w:lang w:eastAsia="ru-RU"/>
        </w:rPr>
        <w:t xml:space="preserve"> </w:t>
      </w:r>
      <w:r>
        <w:rPr>
          <w:rStyle w:val="a8"/>
          <w:lang w:val="kk-KZ" w:eastAsia="ru-RU"/>
        </w:rPr>
        <w:t>Центра</w:t>
      </w:r>
      <w:r w:rsidR="00056338">
        <w:rPr>
          <w:rStyle w:val="a8"/>
          <w:lang w:eastAsia="ru-RU"/>
        </w:rPr>
        <w:t xml:space="preserve"> при </w:t>
      </w:r>
      <w:r>
        <w:rPr>
          <w:rStyle w:val="a8"/>
          <w:lang w:eastAsia="ru-RU"/>
        </w:rPr>
        <w:t>оказании государственных услуг</w:t>
      </w:r>
      <w:r>
        <w:rPr>
          <w:rStyle w:val="a8"/>
          <w:lang w:val="kk-KZ" w:eastAsia="ru-RU"/>
        </w:rPr>
        <w:t xml:space="preserve"> </w:t>
      </w:r>
      <w:r w:rsidR="00056338">
        <w:rPr>
          <w:rStyle w:val="a8"/>
          <w:lang w:eastAsia="ru-RU"/>
        </w:rPr>
        <w:t>должен:</w:t>
      </w:r>
    </w:p>
    <w:p w14:paraId="1A411AB3" w14:textId="77777777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оказывать государственные услуги в соответствии с законодательством о государственных услугах;</w:t>
      </w:r>
    </w:p>
    <w:p w14:paraId="4EAA1068" w14:textId="77777777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не допускать оказания государственных услуг по основаниям, не предусмотренным стандартами государственных услуг, соответствующими законами Республики Казахстан и иными нормативными правовыми актами, регламентирующими оказание государственных услуг;</w:t>
      </w:r>
    </w:p>
    <w:p w14:paraId="6D443547" w14:textId="77777777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принимать на постоянной основе меры по повышению качества оказываемых государственных услуг, ориентируясь на запросы субъектов финансового рынка как потребителя государственных услуг;</w:t>
      </w:r>
    </w:p>
    <w:p w14:paraId="6CBCDA47" w14:textId="77777777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 xml:space="preserve">предоставлять полную и достоверную информацию о порядке оказания государственных услуг </w:t>
      </w:r>
      <w:proofErr w:type="spellStart"/>
      <w:r>
        <w:rPr>
          <w:rStyle w:val="a8"/>
          <w:lang w:eastAsia="ru-RU"/>
        </w:rPr>
        <w:t>услугополучателям</w:t>
      </w:r>
      <w:proofErr w:type="spellEnd"/>
      <w:r>
        <w:rPr>
          <w:rStyle w:val="a8"/>
          <w:lang w:eastAsia="ru-RU"/>
        </w:rPr>
        <w:t xml:space="preserve"> в доступной форме;</w:t>
      </w:r>
    </w:p>
    <w:p w14:paraId="240ECECE" w14:textId="77777777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не требовать и не запрашивать предоставления дополнительных документов, не входящих в утвержденный перечень для оказания государственной услуг, за исключением случаев, предусмотренных законодательством Республики Казахстан;</w:t>
      </w:r>
    </w:p>
    <w:p w14:paraId="672075CC" w14:textId="77777777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не допускать волокиты при рассмотрении заявлений на получение государственных услуг, жалоб услугополучателей, информировать их о результатах рассмотрения в установленные сроки;</w:t>
      </w:r>
    </w:p>
    <w:p w14:paraId="6353FF74" w14:textId="77777777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не вступать в неслужебные отношения, минимизировать непосредственный контакт с заявителями на получение государственных услуг;</w:t>
      </w:r>
    </w:p>
    <w:p w14:paraId="287BF802" w14:textId="6FF30224" w:rsidR="00056338" w:rsidRDefault="00056338" w:rsidP="00056338">
      <w:pPr>
        <w:pStyle w:val="a9"/>
        <w:numPr>
          <w:ilvl w:val="0"/>
          <w:numId w:val="20"/>
        </w:numPr>
        <w:tabs>
          <w:tab w:val="left" w:pos="1596"/>
        </w:tabs>
        <w:ind w:left="480" w:firstLine="720"/>
        <w:jc w:val="both"/>
        <w:rPr>
          <w:rStyle w:val="a8"/>
        </w:rPr>
      </w:pPr>
      <w:r>
        <w:rPr>
          <w:rStyle w:val="a8"/>
          <w:lang w:eastAsia="ru-RU"/>
        </w:rPr>
        <w:t xml:space="preserve">не допускать случаев необоснованных отказов при оказании государственных услуг </w:t>
      </w:r>
      <w:proofErr w:type="spellStart"/>
      <w:r>
        <w:rPr>
          <w:rStyle w:val="a8"/>
          <w:lang w:eastAsia="ru-RU"/>
        </w:rPr>
        <w:t>услугополучателям</w:t>
      </w:r>
      <w:proofErr w:type="spellEnd"/>
      <w:r>
        <w:rPr>
          <w:rStyle w:val="a8"/>
          <w:lang w:eastAsia="ru-RU"/>
        </w:rPr>
        <w:t>;</w:t>
      </w:r>
    </w:p>
    <w:p w14:paraId="76759136" w14:textId="1750B191" w:rsidR="00C76781" w:rsidRDefault="00C76781" w:rsidP="00C76781">
      <w:pPr>
        <w:pStyle w:val="a9"/>
        <w:numPr>
          <w:ilvl w:val="0"/>
          <w:numId w:val="20"/>
        </w:numPr>
        <w:tabs>
          <w:tab w:val="left" w:pos="2333"/>
          <w:tab w:val="left" w:pos="4027"/>
          <w:tab w:val="left" w:pos="6058"/>
          <w:tab w:val="left" w:pos="8563"/>
        </w:tabs>
        <w:ind w:left="480" w:firstLine="654"/>
        <w:jc w:val="both"/>
      </w:pPr>
      <w:r w:rsidRPr="006D100F">
        <w:rPr>
          <w:rStyle w:val="a8"/>
          <w:lang w:eastAsia="ru-RU"/>
        </w:rPr>
        <w:t>рассматривать</w:t>
      </w:r>
      <w:r w:rsidRPr="006D100F">
        <w:rPr>
          <w:rStyle w:val="a8"/>
          <w:lang w:eastAsia="ru-RU"/>
        </w:rPr>
        <w:tab/>
        <w:t>результаты</w:t>
      </w:r>
      <w:r w:rsidRPr="006D100F">
        <w:rPr>
          <w:rStyle w:val="a8"/>
          <w:lang w:eastAsia="ru-RU"/>
        </w:rPr>
        <w:tab/>
        <w:t>общественного</w:t>
      </w:r>
      <w:r>
        <w:rPr>
          <w:rStyle w:val="a8"/>
          <w:lang w:eastAsia="ru-RU"/>
        </w:rPr>
        <w:t xml:space="preserve"> </w:t>
      </w:r>
      <w:r w:rsidRPr="006D100F">
        <w:rPr>
          <w:rStyle w:val="a8"/>
          <w:lang w:eastAsia="ru-RU"/>
        </w:rPr>
        <w:lastRenderedPageBreak/>
        <w:t>мониторинга</w:t>
      </w:r>
      <w:r>
        <w:rPr>
          <w:rStyle w:val="a8"/>
          <w:lang w:eastAsia="ru-RU"/>
        </w:rPr>
        <w:t xml:space="preserve"> </w:t>
      </w:r>
      <w:r w:rsidRPr="006D100F">
        <w:rPr>
          <w:rStyle w:val="a8"/>
          <w:lang w:eastAsia="ru-RU"/>
        </w:rPr>
        <w:t>государственных услуг и оказания государственных услуг в части упрощения процедур, сокращения сроков и перечня документов, необходимых для оказания государственных услуг.</w:t>
      </w:r>
    </w:p>
    <w:p w14:paraId="36D9166E" w14:textId="7F8C8086" w:rsidR="00056338" w:rsidRDefault="00B25927" w:rsidP="00056338">
      <w:pPr>
        <w:pStyle w:val="a9"/>
        <w:numPr>
          <w:ilvl w:val="0"/>
          <w:numId w:val="15"/>
        </w:numPr>
        <w:tabs>
          <w:tab w:val="left" w:pos="1596"/>
        </w:tabs>
        <w:ind w:left="480" w:firstLine="720"/>
        <w:jc w:val="both"/>
      </w:pPr>
      <w:r>
        <w:rPr>
          <w:rStyle w:val="a8"/>
          <w:lang w:val="kk-KZ" w:eastAsia="ru-RU"/>
        </w:rPr>
        <w:t>Работник Центра</w:t>
      </w:r>
      <w:r>
        <w:rPr>
          <w:rStyle w:val="a8"/>
          <w:lang w:eastAsia="ru-RU"/>
        </w:rPr>
        <w:t xml:space="preserve"> </w:t>
      </w:r>
      <w:r w:rsidR="00056338">
        <w:rPr>
          <w:rStyle w:val="a8"/>
          <w:lang w:eastAsia="ru-RU"/>
        </w:rPr>
        <w:t>при подготовке проектов нормативных правовых актов должен:</w:t>
      </w:r>
    </w:p>
    <w:p w14:paraId="413E523A" w14:textId="77777777" w:rsidR="00056338" w:rsidRDefault="00056338" w:rsidP="00056338">
      <w:pPr>
        <w:pStyle w:val="a9"/>
        <w:numPr>
          <w:ilvl w:val="0"/>
          <w:numId w:val="21"/>
        </w:numPr>
        <w:tabs>
          <w:tab w:val="left" w:pos="1596"/>
        </w:tabs>
        <w:ind w:left="1200" w:firstLine="0"/>
        <w:jc w:val="both"/>
      </w:pPr>
      <w:r>
        <w:rPr>
          <w:rStyle w:val="a8"/>
          <w:lang w:eastAsia="ru-RU"/>
        </w:rPr>
        <w:t>соблюдать установленные законом права и свободы граждан;</w:t>
      </w:r>
    </w:p>
    <w:p w14:paraId="0EE553DD" w14:textId="77777777" w:rsidR="00056338" w:rsidRDefault="00056338" w:rsidP="00056338">
      <w:pPr>
        <w:pStyle w:val="a9"/>
        <w:numPr>
          <w:ilvl w:val="0"/>
          <w:numId w:val="21"/>
        </w:numPr>
        <w:tabs>
          <w:tab w:val="left" w:pos="1596"/>
        </w:tabs>
        <w:ind w:left="480" w:firstLine="720"/>
        <w:jc w:val="both"/>
      </w:pPr>
      <w:r>
        <w:rPr>
          <w:rStyle w:val="a8"/>
          <w:lang w:eastAsia="ru-RU"/>
        </w:rPr>
        <w:t>не допускать нарушения законных интересов юридических лиц и физических лиц;</w:t>
      </w:r>
    </w:p>
    <w:p w14:paraId="0ECF0221" w14:textId="77777777" w:rsidR="00056338" w:rsidRDefault="00056338" w:rsidP="00056338">
      <w:pPr>
        <w:pStyle w:val="a9"/>
        <w:numPr>
          <w:ilvl w:val="0"/>
          <w:numId w:val="21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>разрабатывать проекты нормативных правовых актов в соответствии с требованиями законодательства Республики Казахстан.</w:t>
      </w:r>
    </w:p>
    <w:p w14:paraId="36917259" w14:textId="133F91FA" w:rsidR="00056338" w:rsidRDefault="00B25927" w:rsidP="00056338">
      <w:pPr>
        <w:pStyle w:val="a9"/>
        <w:numPr>
          <w:ilvl w:val="0"/>
          <w:numId w:val="15"/>
        </w:numPr>
        <w:tabs>
          <w:tab w:val="left" w:pos="1607"/>
        </w:tabs>
        <w:ind w:left="480" w:firstLine="720"/>
        <w:jc w:val="both"/>
      </w:pPr>
      <w:r>
        <w:rPr>
          <w:rStyle w:val="a8"/>
          <w:lang w:val="kk-KZ" w:eastAsia="ru-RU"/>
        </w:rPr>
        <w:t>Работник</w:t>
      </w:r>
      <w:r w:rsidRPr="00B25927">
        <w:rPr>
          <w:rStyle w:val="a8"/>
          <w:lang w:val="kk-KZ" w:eastAsia="ru-RU"/>
        </w:rPr>
        <w:t xml:space="preserve"> </w:t>
      </w:r>
      <w:r>
        <w:rPr>
          <w:rStyle w:val="a8"/>
          <w:lang w:val="kk-KZ" w:eastAsia="ru-RU"/>
        </w:rPr>
        <w:t xml:space="preserve">Центра </w:t>
      </w:r>
      <w:r w:rsidR="00056338">
        <w:rPr>
          <w:rStyle w:val="a8"/>
          <w:lang w:eastAsia="ru-RU"/>
        </w:rPr>
        <w:t xml:space="preserve">при организации кадровой работы по подбору и расстановке </w:t>
      </w:r>
      <w:r>
        <w:rPr>
          <w:rStyle w:val="a8"/>
          <w:lang w:val="kk-KZ" w:eastAsia="ru-RU"/>
        </w:rPr>
        <w:t>работников</w:t>
      </w:r>
      <w:r w:rsidR="00056338">
        <w:rPr>
          <w:rStyle w:val="a8"/>
          <w:lang w:eastAsia="ru-RU"/>
        </w:rPr>
        <w:t xml:space="preserve"> </w:t>
      </w:r>
      <w:r>
        <w:rPr>
          <w:rStyle w:val="a8"/>
          <w:lang w:val="kk-KZ" w:eastAsia="ru-RU"/>
        </w:rPr>
        <w:t>Центра</w:t>
      </w:r>
      <w:r w:rsidR="00056338">
        <w:rPr>
          <w:rStyle w:val="a8"/>
          <w:lang w:eastAsia="ru-RU"/>
        </w:rPr>
        <w:t xml:space="preserve"> должен:</w:t>
      </w:r>
    </w:p>
    <w:p w14:paraId="04DC8951" w14:textId="77777777" w:rsidR="00056338" w:rsidRDefault="00056338" w:rsidP="00056338">
      <w:pPr>
        <w:pStyle w:val="a9"/>
        <w:numPr>
          <w:ilvl w:val="0"/>
          <w:numId w:val="22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>соблюдать установленные сроки рассмотрения материалов на назначения;</w:t>
      </w:r>
    </w:p>
    <w:p w14:paraId="1B8C98C2" w14:textId="33AC5EE6" w:rsidR="00056338" w:rsidRDefault="00056338" w:rsidP="00056338">
      <w:pPr>
        <w:pStyle w:val="a9"/>
        <w:numPr>
          <w:ilvl w:val="0"/>
          <w:numId w:val="22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 xml:space="preserve">при приеме на работу в </w:t>
      </w:r>
      <w:r w:rsidR="00B25927">
        <w:rPr>
          <w:rStyle w:val="a8"/>
          <w:lang w:val="kk-KZ" w:eastAsia="ru-RU"/>
        </w:rPr>
        <w:t>Центр</w:t>
      </w:r>
      <w:r>
        <w:rPr>
          <w:rStyle w:val="a8"/>
          <w:lang w:eastAsia="ru-RU"/>
        </w:rPr>
        <w:t xml:space="preserve"> разъяснять основные обязанности, запреты и ограничение, возлагаемые на </w:t>
      </w:r>
      <w:r w:rsidR="00B25927">
        <w:rPr>
          <w:rStyle w:val="a8"/>
          <w:lang w:val="kk-KZ" w:eastAsia="ru-RU"/>
        </w:rPr>
        <w:t>работниковЦентра</w:t>
      </w:r>
      <w:r>
        <w:rPr>
          <w:rStyle w:val="a8"/>
          <w:lang w:eastAsia="ru-RU"/>
        </w:rPr>
        <w:t>;</w:t>
      </w:r>
    </w:p>
    <w:p w14:paraId="7BCD0405" w14:textId="77777777" w:rsidR="00056338" w:rsidRDefault="00056338" w:rsidP="00056338">
      <w:pPr>
        <w:pStyle w:val="a9"/>
        <w:numPr>
          <w:ilvl w:val="0"/>
          <w:numId w:val="22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>соблюдать требования законодательства Республики Казахстан при отборе кадров;</w:t>
      </w:r>
    </w:p>
    <w:p w14:paraId="032020D7" w14:textId="0CF892DF" w:rsidR="00056338" w:rsidRDefault="00056338" w:rsidP="00056338">
      <w:pPr>
        <w:pStyle w:val="a9"/>
        <w:numPr>
          <w:ilvl w:val="0"/>
          <w:numId w:val="22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 xml:space="preserve">не допускать необоснованной передачи сведений о персональных данных </w:t>
      </w:r>
      <w:r w:rsidR="00B25927">
        <w:rPr>
          <w:rStyle w:val="a8"/>
          <w:lang w:val="kk-KZ" w:eastAsia="ru-RU"/>
        </w:rPr>
        <w:t>работников Центра</w:t>
      </w:r>
      <w:r>
        <w:rPr>
          <w:rStyle w:val="a8"/>
          <w:lang w:eastAsia="ru-RU"/>
        </w:rPr>
        <w:t>;</w:t>
      </w:r>
    </w:p>
    <w:p w14:paraId="029896AD" w14:textId="77777777" w:rsidR="00056338" w:rsidRDefault="00056338" w:rsidP="00056338">
      <w:pPr>
        <w:pStyle w:val="a9"/>
        <w:numPr>
          <w:ilvl w:val="0"/>
          <w:numId w:val="22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>не требовать от кандидатов на работу документы, не имеющие отношения для заключения трудового договора;</w:t>
      </w:r>
    </w:p>
    <w:p w14:paraId="32D911AA" w14:textId="61815841" w:rsidR="00056338" w:rsidRDefault="00056338" w:rsidP="00056338">
      <w:pPr>
        <w:pStyle w:val="a9"/>
        <w:numPr>
          <w:ilvl w:val="0"/>
          <w:numId w:val="22"/>
        </w:numPr>
        <w:tabs>
          <w:tab w:val="left" w:pos="1607"/>
        </w:tabs>
        <w:spacing w:after="640"/>
        <w:ind w:left="480" w:firstLine="720"/>
        <w:jc w:val="both"/>
      </w:pPr>
      <w:r>
        <w:rPr>
          <w:rStyle w:val="a8"/>
          <w:lang w:eastAsia="ru-RU"/>
        </w:rPr>
        <w:t xml:space="preserve">объективно и всесторонне проводить служебные расследования в отношении </w:t>
      </w:r>
      <w:r w:rsidR="00B25927">
        <w:rPr>
          <w:rStyle w:val="a8"/>
          <w:lang w:val="kk-KZ" w:eastAsia="ru-RU"/>
        </w:rPr>
        <w:t>работников Центра</w:t>
      </w:r>
      <w:r>
        <w:rPr>
          <w:rStyle w:val="a8"/>
          <w:lang w:eastAsia="ru-RU"/>
        </w:rPr>
        <w:t>.</w:t>
      </w:r>
    </w:p>
    <w:p w14:paraId="4C8774AE" w14:textId="77777777" w:rsidR="00056338" w:rsidRPr="005D37E5" w:rsidRDefault="00056338" w:rsidP="00056338">
      <w:pPr>
        <w:pStyle w:val="Heading10"/>
        <w:keepNext/>
        <w:keepLines/>
        <w:rPr>
          <w:b w:val="0"/>
          <w:bCs w:val="0"/>
        </w:rPr>
      </w:pPr>
      <w:bookmarkStart w:id="3" w:name="bookmark10"/>
      <w:r w:rsidRPr="005D37E5">
        <w:rPr>
          <w:rStyle w:val="Heading1"/>
          <w:b/>
          <w:bCs/>
          <w:lang w:eastAsia="ru-RU"/>
        </w:rPr>
        <w:t>Глава 3. Иные ограничения, запреты и требования</w:t>
      </w:r>
      <w:bookmarkEnd w:id="3"/>
    </w:p>
    <w:p w14:paraId="039405D1" w14:textId="6B0DD9FB" w:rsidR="00056338" w:rsidRDefault="00B25927" w:rsidP="00056338">
      <w:pPr>
        <w:pStyle w:val="a9"/>
        <w:numPr>
          <w:ilvl w:val="0"/>
          <w:numId w:val="15"/>
        </w:numPr>
        <w:tabs>
          <w:tab w:val="left" w:pos="2194"/>
        </w:tabs>
        <w:ind w:left="1200"/>
        <w:jc w:val="both"/>
      </w:pPr>
      <w:r>
        <w:rPr>
          <w:rStyle w:val="a8"/>
          <w:lang w:val="kk-KZ" w:eastAsia="ru-RU"/>
        </w:rPr>
        <w:t>Работник Центра</w:t>
      </w:r>
      <w:r>
        <w:rPr>
          <w:rStyle w:val="a8"/>
          <w:lang w:eastAsia="ru-RU"/>
        </w:rPr>
        <w:t xml:space="preserve"> </w:t>
      </w:r>
      <w:r w:rsidR="00056338">
        <w:rPr>
          <w:rStyle w:val="a8"/>
          <w:lang w:eastAsia="ru-RU"/>
        </w:rPr>
        <w:t>должен:</w:t>
      </w:r>
    </w:p>
    <w:p w14:paraId="60AFC4CB" w14:textId="77777777" w:rsidR="00056338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>быть приверженным политике Президента Республики Казахстан и последовательно проводить ее в жизнь;</w:t>
      </w:r>
    </w:p>
    <w:p w14:paraId="521D7D7B" w14:textId="0A5481C4" w:rsidR="00056338" w:rsidRDefault="00056338" w:rsidP="00056338">
      <w:pPr>
        <w:pStyle w:val="a9"/>
        <w:numPr>
          <w:ilvl w:val="0"/>
          <w:numId w:val="23"/>
        </w:numPr>
        <w:tabs>
          <w:tab w:val="left" w:pos="1607"/>
          <w:tab w:val="left" w:pos="4325"/>
        </w:tabs>
        <w:ind w:left="480" w:firstLine="480"/>
        <w:jc w:val="both"/>
      </w:pPr>
      <w:r w:rsidRPr="006D100F">
        <w:rPr>
          <w:rStyle w:val="a8"/>
          <w:lang w:eastAsia="ru-RU"/>
        </w:rPr>
        <w:t>руководствоваться принципом законности, строго соблюдать требования Конституции, законов и иных нормативных правовых актов Республики Казахстан,</w:t>
      </w:r>
      <w:r>
        <w:rPr>
          <w:rStyle w:val="a8"/>
          <w:lang w:eastAsia="ru-RU"/>
        </w:rPr>
        <w:t xml:space="preserve"> </w:t>
      </w:r>
      <w:r w:rsidRPr="006D100F">
        <w:rPr>
          <w:rStyle w:val="a8"/>
          <w:lang w:eastAsia="ru-RU"/>
        </w:rPr>
        <w:t>антикоррупционное законодательство;</w:t>
      </w:r>
    </w:p>
    <w:p w14:paraId="5063BA70" w14:textId="77777777" w:rsidR="00056338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>неукоснительно соблюдать трудовую дисциплину, добросовестно, беспристрастно распоряжаться предоставленными полномочиями, и надлежащим образом исполнять свои должностные обязанности;</w:t>
      </w:r>
    </w:p>
    <w:p w14:paraId="1CF443F7" w14:textId="77777777" w:rsidR="00056338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>обеспечивать сохранность государственной собственности, использовать ее рационально, эффективно и только в служебных целях;</w:t>
      </w:r>
    </w:p>
    <w:p w14:paraId="61E01612" w14:textId="774E06E3" w:rsidR="00056338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</w:pPr>
      <w:r>
        <w:rPr>
          <w:rStyle w:val="a8"/>
          <w:lang w:eastAsia="ru-RU"/>
        </w:rPr>
        <w:t xml:space="preserve">оптимально и эффективно расходовать денежные средства, используемые для закупок </w:t>
      </w:r>
      <w:r w:rsidR="00D70DD3">
        <w:rPr>
          <w:rStyle w:val="a8"/>
          <w:lang w:val="kk-KZ" w:eastAsia="ru-RU"/>
        </w:rPr>
        <w:t>Центра</w:t>
      </w:r>
      <w:r>
        <w:rPr>
          <w:rStyle w:val="a8"/>
          <w:lang w:eastAsia="ru-RU"/>
        </w:rPr>
        <w:t>;</w:t>
      </w:r>
    </w:p>
    <w:p w14:paraId="6CBBAB58" w14:textId="77777777" w:rsidR="00056338" w:rsidRPr="0095654B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  <w:rPr>
          <w:rStyle w:val="a8"/>
        </w:rPr>
      </w:pPr>
      <w:r>
        <w:rPr>
          <w:rStyle w:val="a8"/>
          <w:lang w:eastAsia="ru-RU"/>
        </w:rPr>
        <w:t>проявлять активность в противодействии коррупции, в раскрытии коррупционных правонарушений;</w:t>
      </w:r>
    </w:p>
    <w:p w14:paraId="76A94401" w14:textId="77777777" w:rsidR="00056338" w:rsidRPr="0095654B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  <w:rPr>
          <w:rStyle w:val="a8"/>
        </w:rPr>
      </w:pPr>
      <w:r w:rsidRPr="0095654B">
        <w:rPr>
          <w:rStyle w:val="a8"/>
          <w:rFonts w:eastAsia="Microsoft Sans Serif"/>
          <w:lang w:eastAsia="ru-RU"/>
        </w:rPr>
        <w:t xml:space="preserve">соблюдать конфиденциальность и не разглашать третьим лицам </w:t>
      </w:r>
      <w:r w:rsidRPr="0095654B">
        <w:rPr>
          <w:rStyle w:val="a8"/>
          <w:rFonts w:eastAsia="Microsoft Sans Serif"/>
          <w:lang w:eastAsia="ru-RU"/>
        </w:rPr>
        <w:lastRenderedPageBreak/>
        <w:t>служебную, коммерческую (в том числе на рынке ценных бумаг), банковскую тайну, тайну предоставления микрокредита, тайну коллекторской деятельности, тайну страхования, пенсионных накоплений, личных вкладов (сбережений), государственные секреты и иную информацию в любой доступной для восприятия форме на любых видах носителей, полученную при исполнении своих должностных полномочий, включая информацию, полученную при работе с автоматизированными информационными системами (при наличии доступа к ним), за исключением случаев, предусмотренных законами Республики Казахстан;</w:t>
      </w:r>
    </w:p>
    <w:p w14:paraId="56A2D013" w14:textId="77777777" w:rsidR="00056338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  <w:rPr>
          <w:rStyle w:val="a8"/>
        </w:rPr>
      </w:pPr>
      <w:r w:rsidRPr="0095654B">
        <w:rPr>
          <w:rStyle w:val="a8"/>
        </w:rPr>
        <w:t>принимать меры по предотвращению и разрешению конфликта интересов;</w:t>
      </w:r>
    </w:p>
    <w:p w14:paraId="3F155087" w14:textId="1C471815" w:rsidR="00056338" w:rsidRDefault="00056338" w:rsidP="00056338">
      <w:pPr>
        <w:pStyle w:val="a9"/>
        <w:numPr>
          <w:ilvl w:val="0"/>
          <w:numId w:val="23"/>
        </w:numPr>
        <w:tabs>
          <w:tab w:val="left" w:pos="1607"/>
        </w:tabs>
        <w:ind w:left="480" w:firstLine="720"/>
        <w:jc w:val="both"/>
        <w:rPr>
          <w:rStyle w:val="a8"/>
        </w:rPr>
      </w:pPr>
      <w:r w:rsidRPr="0095654B">
        <w:rPr>
          <w:rStyle w:val="a8"/>
        </w:rPr>
        <w:t>письменно уведомлять непосредственного руководителя либо руководство</w:t>
      </w:r>
      <w:r>
        <w:rPr>
          <w:rStyle w:val="a8"/>
        </w:rPr>
        <w:t xml:space="preserve"> </w:t>
      </w:r>
      <w:r w:rsidR="00D70DD3">
        <w:rPr>
          <w:rStyle w:val="a8"/>
          <w:lang w:val="kk-KZ"/>
        </w:rPr>
        <w:t>Центра</w:t>
      </w:r>
      <w:r w:rsidRPr="0095654B">
        <w:rPr>
          <w:rStyle w:val="a8"/>
        </w:rPr>
        <w:t xml:space="preserve"> о возникшем конфликте интересов или о возможности его</w:t>
      </w:r>
      <w:r>
        <w:rPr>
          <w:rStyle w:val="a8"/>
        </w:rPr>
        <w:t xml:space="preserve"> </w:t>
      </w:r>
      <w:r w:rsidRPr="0095654B">
        <w:rPr>
          <w:rStyle w:val="a8"/>
        </w:rPr>
        <w:t>возникновения, как только ему станет об этом известно;</w:t>
      </w:r>
    </w:p>
    <w:p w14:paraId="2FBF2CE7" w14:textId="77777777" w:rsidR="00056338" w:rsidRDefault="00056338" w:rsidP="00056338">
      <w:pPr>
        <w:pStyle w:val="a9"/>
        <w:numPr>
          <w:ilvl w:val="0"/>
          <w:numId w:val="23"/>
        </w:numPr>
        <w:tabs>
          <w:tab w:val="left" w:pos="1618"/>
        </w:tabs>
        <w:ind w:left="480" w:firstLine="720"/>
        <w:jc w:val="both"/>
      </w:pPr>
      <w:r w:rsidRPr="0095654B">
        <w:rPr>
          <w:rStyle w:val="a8"/>
          <w:rFonts w:eastAsia="Microsoft Sans Serif"/>
          <w:lang w:eastAsia="ru-RU"/>
        </w:rPr>
        <w:t>прекратить исполнение должностных обязанностей, если имеется конфликт интересов;</w:t>
      </w:r>
    </w:p>
    <w:p w14:paraId="542A55EF" w14:textId="7F4F4DA1" w:rsidR="00056338" w:rsidRPr="0095654B" w:rsidRDefault="00056338" w:rsidP="00056338">
      <w:pPr>
        <w:pStyle w:val="a9"/>
        <w:numPr>
          <w:ilvl w:val="0"/>
          <w:numId w:val="23"/>
        </w:numPr>
        <w:tabs>
          <w:tab w:val="left" w:pos="1618"/>
        </w:tabs>
        <w:ind w:left="480" w:firstLine="720"/>
        <w:jc w:val="both"/>
        <w:rPr>
          <w:rStyle w:val="a8"/>
        </w:rPr>
      </w:pPr>
      <w:r w:rsidRPr="008A37E5">
        <w:rPr>
          <w:rStyle w:val="a8"/>
          <w:lang w:eastAsia="ru-RU"/>
        </w:rPr>
        <w:t xml:space="preserve">поддерживать позитивный имидж </w:t>
      </w:r>
      <w:r w:rsidR="00D70DD3">
        <w:rPr>
          <w:rStyle w:val="a8"/>
          <w:lang w:val="kk-KZ" w:eastAsia="ru-RU"/>
        </w:rPr>
        <w:t>Центра</w:t>
      </w:r>
      <w:r w:rsidRPr="008A37E5">
        <w:rPr>
          <w:rStyle w:val="a8"/>
          <w:lang w:eastAsia="ru-RU"/>
        </w:rPr>
        <w:t>: соблюдать этические нормы поведения, проявлять корректное поведение при исполнении должностных обязанностей, оказании государственных услуг и другом внешнем и внутреннем взаимодействии с физическими лицами и представителями юридических лиц.</w:t>
      </w:r>
    </w:p>
    <w:p w14:paraId="772F9E9E" w14:textId="5524DC9F" w:rsidR="00056338" w:rsidRPr="0095654B" w:rsidRDefault="00D70DD3" w:rsidP="00056338">
      <w:pPr>
        <w:pStyle w:val="a9"/>
        <w:numPr>
          <w:ilvl w:val="0"/>
          <w:numId w:val="15"/>
        </w:numPr>
        <w:tabs>
          <w:tab w:val="left" w:pos="2194"/>
        </w:tabs>
        <w:ind w:left="1200"/>
        <w:jc w:val="both"/>
        <w:rPr>
          <w:rStyle w:val="a8"/>
        </w:rPr>
      </w:pPr>
      <w:r>
        <w:rPr>
          <w:rStyle w:val="a8"/>
          <w:lang w:val="kk-KZ" w:eastAsia="ru-RU"/>
        </w:rPr>
        <w:t>Работнику Центра</w:t>
      </w:r>
      <w:r>
        <w:rPr>
          <w:rStyle w:val="a8"/>
          <w:lang w:eastAsia="ru-RU"/>
        </w:rPr>
        <w:t xml:space="preserve"> </w:t>
      </w:r>
      <w:r w:rsidR="00056338">
        <w:rPr>
          <w:rStyle w:val="a8"/>
          <w:lang w:eastAsia="ru-RU"/>
        </w:rPr>
        <w:t>запрещается следующее:</w:t>
      </w:r>
    </w:p>
    <w:p w14:paraId="78E509B5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>совершать предусмотренные законодательством Республики Казахстан виновные деяния, сопряженные с коррупцией или создающие условия для коррупции, которые влекут установленную законодательством административную и(или) уголовную ответственность (коррупционные правонарушения);</w:t>
      </w:r>
    </w:p>
    <w:p w14:paraId="05B25DC4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>осуществлять деятельность, не совместимую с выполнением государственных функций, в соответствии с антикоррупционным законодательством;</w:t>
      </w:r>
    </w:p>
    <w:p w14:paraId="26C3E92B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>склонять или поощрять других лиц на совершение коррупционных правонарушений;</w:t>
      </w:r>
    </w:p>
    <w:p w14:paraId="44D4DC9B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>неправомерно вмешиваться в деятельность других государственных органов, организаций;</w:t>
      </w:r>
    </w:p>
    <w:p w14:paraId="351FF2D0" w14:textId="3CA01D4F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 xml:space="preserve">участвовать в действиях, препятствующих нормальному функционированию </w:t>
      </w:r>
      <w:r w:rsidR="00D70DD3">
        <w:rPr>
          <w:rStyle w:val="a8"/>
          <w:lang w:val="kk-KZ" w:eastAsia="ru-RU"/>
        </w:rPr>
        <w:t>Центра</w:t>
      </w:r>
      <w:r>
        <w:rPr>
          <w:rStyle w:val="a8"/>
          <w:lang w:eastAsia="ru-RU"/>
        </w:rPr>
        <w:t xml:space="preserve"> и выполнению должностных обязанностей;</w:t>
      </w:r>
    </w:p>
    <w:p w14:paraId="25B2DA80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>делегировать полномочия по государственному регулированию, контролю и надзору за предпринимательской деятельностью физических или юридических лиц лицам, осуществляющим такую деятельность, а также передавать исполнение своих государственных или приравненных к ним функций третьим лицам;</w:t>
      </w:r>
    </w:p>
    <w:p w14:paraId="5975182C" w14:textId="6E5FD3AA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 xml:space="preserve">предоставлять не предусмотренные законодательством Республики Казахстан преимущества (протекционизм, семейственность) при поступлении и продвижении по работе в </w:t>
      </w:r>
      <w:r w:rsidR="00D70DD3">
        <w:rPr>
          <w:rStyle w:val="a8"/>
          <w:lang w:val="kk-KZ" w:eastAsia="ru-RU"/>
        </w:rPr>
        <w:t>Центре</w:t>
      </w:r>
      <w:r>
        <w:rPr>
          <w:rStyle w:val="a8"/>
          <w:lang w:eastAsia="ru-RU"/>
        </w:rPr>
        <w:t>;</w:t>
      </w:r>
    </w:p>
    <w:p w14:paraId="7C2D283F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lastRenderedPageBreak/>
        <w:t>использовать свои должностные полномочия при решении вопросов, связанных с удовлетворением материальных интересов своих близких родственников (родителей, детей, усыновителей (</w:t>
      </w:r>
      <w:proofErr w:type="spellStart"/>
      <w:r>
        <w:rPr>
          <w:rStyle w:val="a8"/>
          <w:lang w:eastAsia="ru-RU"/>
        </w:rPr>
        <w:t>удочерителей</w:t>
      </w:r>
      <w:proofErr w:type="spellEnd"/>
      <w:r>
        <w:rPr>
          <w:rStyle w:val="a8"/>
          <w:lang w:eastAsia="ru-RU"/>
        </w:rPr>
        <w:t>), усыновленных (удочеренных), полнородных и неполнородных братьев и сестер, дедушек, бабушек, внуков), супруга (супруги) и (или) свойственников (полнородных и неполнородных братьев и сестер, родителей и детей супруга (супруги);</w:t>
      </w:r>
    </w:p>
    <w:p w14:paraId="6B6DF80A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18"/>
        </w:tabs>
        <w:ind w:left="480" w:firstLine="720"/>
        <w:jc w:val="both"/>
      </w:pPr>
      <w:r>
        <w:rPr>
          <w:rStyle w:val="a8"/>
          <w:lang w:eastAsia="ru-RU"/>
        </w:rPr>
        <w:t>совместная работа своих близких родственников (родителей, детей, усыновителей (</w:t>
      </w:r>
      <w:proofErr w:type="spellStart"/>
      <w:r>
        <w:rPr>
          <w:rStyle w:val="a8"/>
          <w:lang w:eastAsia="ru-RU"/>
        </w:rPr>
        <w:t>удочерителей</w:t>
      </w:r>
      <w:proofErr w:type="spellEnd"/>
      <w:r>
        <w:rPr>
          <w:rStyle w:val="a8"/>
          <w:lang w:eastAsia="ru-RU"/>
        </w:rPr>
        <w:t>), усыновленных (удочеренных), полнородных и неполнородных братьев и сестер, дедушек, бабушек, внуков), супруга (супруги) и (или) свойственников (полнородных и неполнородных братьев и сестер, родителей и детей супруга (супруги), в соответствии с антикоррупционным законодательством;</w:t>
      </w:r>
    </w:p>
    <w:p w14:paraId="74D17AE9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исполнять должностные обязанности, если имеется конфликт интересов;</w:t>
      </w:r>
    </w:p>
    <w:p w14:paraId="23653069" w14:textId="6E5366C7" w:rsidR="00056338" w:rsidRDefault="00056338" w:rsidP="00056338">
      <w:pPr>
        <w:pStyle w:val="a9"/>
        <w:numPr>
          <w:ilvl w:val="0"/>
          <w:numId w:val="24"/>
        </w:numPr>
        <w:tabs>
          <w:tab w:val="left" w:pos="2338"/>
        </w:tabs>
        <w:ind w:left="1200"/>
        <w:jc w:val="both"/>
      </w:pPr>
      <w:r>
        <w:rPr>
          <w:rStyle w:val="a8"/>
          <w:lang w:eastAsia="ru-RU"/>
        </w:rPr>
        <w:t xml:space="preserve">быть представителем по делам третьих лиц в </w:t>
      </w:r>
      <w:r w:rsidR="00D70DD3">
        <w:rPr>
          <w:rStyle w:val="a8"/>
          <w:lang w:val="kk-KZ" w:eastAsia="ru-RU"/>
        </w:rPr>
        <w:t>Центра</w:t>
      </w:r>
      <w:r>
        <w:rPr>
          <w:rStyle w:val="a8"/>
          <w:lang w:eastAsia="ru-RU"/>
        </w:rPr>
        <w:t>;</w:t>
      </w:r>
    </w:p>
    <w:p w14:paraId="7BFEF80B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1"/>
        </w:tabs>
        <w:ind w:left="480" w:firstLine="720"/>
        <w:jc w:val="both"/>
      </w:pPr>
      <w:r>
        <w:rPr>
          <w:rStyle w:val="a8"/>
          <w:lang w:eastAsia="ru-RU"/>
        </w:rPr>
        <w:t>оказывать неправомерные предпочтения юридическим и(или) физическим лицам при подготовке и принятии решений;</w:t>
      </w:r>
    </w:p>
    <w:p w14:paraId="7F7EBE45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использовать свое должностное положение в целях извлечения имущественных и неимущественных благ и преимуществ;</w:t>
      </w:r>
    </w:p>
    <w:p w14:paraId="3C565C12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90"/>
        </w:tabs>
        <w:ind w:left="480" w:firstLine="720"/>
        <w:jc w:val="both"/>
      </w:pPr>
      <w:r>
        <w:rPr>
          <w:rStyle w:val="a8"/>
          <w:lang w:eastAsia="ru-RU"/>
        </w:rPr>
        <w:t>оказывать кому бы то ни было любое не предусмотренное законодательством Республики Казахстан содействие в осуществлении предпринимательской и иной связанной с извлечением дохода деятельности;</w:t>
      </w:r>
    </w:p>
    <w:p w14:paraId="5816F3E2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90"/>
        </w:tabs>
        <w:ind w:left="480" w:firstLine="720"/>
        <w:jc w:val="both"/>
      </w:pPr>
      <w:r>
        <w:rPr>
          <w:rStyle w:val="a8"/>
          <w:lang w:eastAsia="ru-RU"/>
        </w:rPr>
        <w:t>принимать материальное вознаграждение, подарки или услуги за действия (бездействие) в пользу лиц, их предоставивших;</w:t>
      </w:r>
    </w:p>
    <w:p w14:paraId="0396FAAC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принимать лично или через посредников незаконные имущественные блага и преимущества, связанные с использованием своих должностных полномочий и связанных с ними возможностей либо иное использование своих полномочий для получения имущественной выгоды, любого вознаграждения в виде денег, услуг и в иных формах от юридических и физических лиц или их представителей;</w:t>
      </w:r>
    </w:p>
    <w:p w14:paraId="521B5C98" w14:textId="028B7360" w:rsidR="00056338" w:rsidRDefault="00056338" w:rsidP="00056338">
      <w:pPr>
        <w:pStyle w:val="a9"/>
        <w:numPr>
          <w:ilvl w:val="0"/>
          <w:numId w:val="24"/>
        </w:numPr>
        <w:tabs>
          <w:tab w:val="left" w:pos="1690"/>
        </w:tabs>
        <w:ind w:left="480" w:firstLine="720"/>
        <w:jc w:val="both"/>
        <w:rPr>
          <w:rStyle w:val="a8"/>
        </w:rPr>
      </w:pPr>
      <w:r>
        <w:rPr>
          <w:rStyle w:val="a8"/>
          <w:lang w:eastAsia="ru-RU"/>
        </w:rPr>
        <w:t xml:space="preserve">дарить подарки и оказывать неслужебные услуги </w:t>
      </w:r>
      <w:r w:rsidR="00D70DD3">
        <w:rPr>
          <w:rStyle w:val="a8"/>
          <w:lang w:val="kk-KZ" w:eastAsia="ru-RU"/>
        </w:rPr>
        <w:t>работником</w:t>
      </w:r>
      <w:r>
        <w:rPr>
          <w:rStyle w:val="a8"/>
          <w:lang w:eastAsia="ru-RU"/>
        </w:rPr>
        <w:t xml:space="preserve"> </w:t>
      </w:r>
      <w:r w:rsidR="00D70DD3">
        <w:rPr>
          <w:rStyle w:val="a8"/>
          <w:lang w:val="kk-KZ" w:eastAsia="ru-RU"/>
        </w:rPr>
        <w:t xml:space="preserve">Центра </w:t>
      </w:r>
      <w:r>
        <w:rPr>
          <w:rStyle w:val="a8"/>
          <w:lang w:eastAsia="ru-RU"/>
        </w:rPr>
        <w:t>и иным лицам для получения с использованием должностных полномочий указанных лиц имущественной выгоды, блага либо преимущества;</w:t>
      </w:r>
    </w:p>
    <w:p w14:paraId="3B00E734" w14:textId="77777777" w:rsidR="00C76781" w:rsidRDefault="00C76781" w:rsidP="00C76781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приобретать паи инвестиционных фондов, облигации и акции коммерческих организаций;</w:t>
      </w:r>
    </w:p>
    <w:p w14:paraId="2CB295E0" w14:textId="77777777" w:rsidR="00C76781" w:rsidRDefault="00C76781" w:rsidP="00C76781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использовать не предусмотренные законодательством Республики Казахстан преимущества в получении кредитов, ссуд, приобретении ценных бумаг, недвижимости и иного имущества;</w:t>
      </w:r>
    </w:p>
    <w:p w14:paraId="43FD747E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90"/>
        </w:tabs>
        <w:ind w:left="480" w:firstLine="720"/>
        <w:jc w:val="both"/>
      </w:pPr>
      <w:r>
        <w:rPr>
          <w:rStyle w:val="a8"/>
          <w:lang w:eastAsia="ru-RU"/>
        </w:rPr>
        <w:t>использовать в неслужебных целях средства материально-</w:t>
      </w:r>
      <w:r>
        <w:rPr>
          <w:rStyle w:val="a8"/>
          <w:lang w:eastAsia="ru-RU"/>
        </w:rPr>
        <w:softHyphen/>
        <w:t>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p w14:paraId="6D6AF052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lastRenderedPageBreak/>
        <w:t>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преимуществ;</w:t>
      </w:r>
    </w:p>
    <w:p w14:paraId="3A925EDE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нарушать установленный законом порядок рассмотрения обращений физических и юридических лиц и решения иных входящих в его компетенцию вопросов;</w:t>
      </w:r>
    </w:p>
    <w:p w14:paraId="1C4E45D7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требовать от физических или юридических лиц информацию, представление которой этими лицами не предусмотрено законодательством Республики Казахстан;</w:t>
      </w:r>
    </w:p>
    <w:p w14:paraId="01D9FEC2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ind w:left="480" w:firstLine="720"/>
        <w:jc w:val="both"/>
      </w:pPr>
      <w:r>
        <w:rPr>
          <w:rStyle w:val="a8"/>
          <w:lang w:eastAsia="ru-RU"/>
        </w:rPr>
        <w:t>необоснованно отказывать в информации физическим и(или) юридическим лицам, предоставление которой предусмотрено законодательством Республики Казахстан, задерживать ее, предоставлять недостоверную или неполную информацию;</w:t>
      </w:r>
    </w:p>
    <w:p w14:paraId="230F0E0D" w14:textId="77777777" w:rsidR="00056338" w:rsidRDefault="00056338" w:rsidP="00056338">
      <w:pPr>
        <w:pStyle w:val="a9"/>
        <w:numPr>
          <w:ilvl w:val="0"/>
          <w:numId w:val="24"/>
        </w:numPr>
        <w:tabs>
          <w:tab w:val="left" w:pos="1686"/>
        </w:tabs>
        <w:spacing w:after="580"/>
        <w:ind w:left="480" w:firstLine="720"/>
        <w:jc w:val="both"/>
      </w:pPr>
      <w:r>
        <w:rPr>
          <w:rStyle w:val="a8"/>
          <w:lang w:eastAsia="ru-RU"/>
        </w:rPr>
        <w:t>участвовать в азартных играх и (или) пари в игорных заведениях, которые подпадают под определение, предусмотренное Законом Республики Казахстан «Об игорном бизнесе», а равно участию в азартных играх и (или) пари в неотведенных для этого местах или в азартных играх и (или) пари, проводимых посредством использования сетей телекоммуникаций, в том числе сети Интернет.</w:t>
      </w:r>
    </w:p>
    <w:p w14:paraId="139ADDB2" w14:textId="77777777" w:rsidR="00056338" w:rsidRPr="005D37E5" w:rsidRDefault="00056338" w:rsidP="00056338">
      <w:pPr>
        <w:pStyle w:val="Heading10"/>
        <w:keepNext/>
        <w:keepLines/>
        <w:rPr>
          <w:b w:val="0"/>
          <w:bCs w:val="0"/>
        </w:rPr>
      </w:pPr>
      <w:bookmarkStart w:id="4" w:name="bookmark12"/>
      <w:r w:rsidRPr="005D37E5">
        <w:rPr>
          <w:rStyle w:val="Heading1"/>
          <w:b/>
          <w:bCs/>
          <w:lang w:eastAsia="ru-RU"/>
        </w:rPr>
        <w:t>Глава 4. Заключительные положения</w:t>
      </w:r>
      <w:bookmarkEnd w:id="4"/>
    </w:p>
    <w:p w14:paraId="3737BF65" w14:textId="5149D160" w:rsidR="00056338" w:rsidRDefault="00056338" w:rsidP="00056338">
      <w:pPr>
        <w:pStyle w:val="a9"/>
        <w:numPr>
          <w:ilvl w:val="0"/>
          <w:numId w:val="15"/>
        </w:numPr>
        <w:tabs>
          <w:tab w:val="left" w:pos="1652"/>
        </w:tabs>
        <w:ind w:left="480" w:firstLine="720"/>
        <w:jc w:val="both"/>
      </w:pPr>
      <w:r>
        <w:rPr>
          <w:rStyle w:val="a8"/>
          <w:lang w:eastAsia="ru-RU"/>
        </w:rPr>
        <w:t xml:space="preserve">Антикоррупционные стандарты обязательны к соблюдению </w:t>
      </w:r>
      <w:r w:rsidR="00D70DD3">
        <w:rPr>
          <w:rStyle w:val="a8"/>
          <w:lang w:val="kk-KZ" w:eastAsia="ru-RU"/>
        </w:rPr>
        <w:t>работниками Центра</w:t>
      </w:r>
      <w:r>
        <w:rPr>
          <w:rStyle w:val="a8"/>
          <w:lang w:eastAsia="ru-RU"/>
        </w:rPr>
        <w:t>.</w:t>
      </w:r>
    </w:p>
    <w:p w14:paraId="70B65556" w14:textId="05D14760" w:rsidR="00056338" w:rsidRDefault="00056338" w:rsidP="00056338">
      <w:pPr>
        <w:pStyle w:val="a9"/>
        <w:numPr>
          <w:ilvl w:val="0"/>
          <w:numId w:val="15"/>
        </w:numPr>
        <w:tabs>
          <w:tab w:val="left" w:pos="1657"/>
        </w:tabs>
        <w:ind w:left="480" w:firstLine="720"/>
        <w:jc w:val="both"/>
      </w:pPr>
      <w:r>
        <w:rPr>
          <w:rStyle w:val="a8"/>
          <w:lang w:eastAsia="ru-RU"/>
        </w:rPr>
        <w:t xml:space="preserve">За несоблюдение антикоррупционных стандартов </w:t>
      </w:r>
      <w:r w:rsidR="00D70DD3">
        <w:rPr>
          <w:rStyle w:val="a8"/>
          <w:lang w:val="kk-KZ" w:eastAsia="ru-RU"/>
        </w:rPr>
        <w:t>работники Центра</w:t>
      </w:r>
      <w:r>
        <w:rPr>
          <w:rStyle w:val="a8"/>
          <w:lang w:eastAsia="ru-RU"/>
        </w:rPr>
        <w:t xml:space="preserve"> несут дисциплинарную ответственность, за исключением случаев, предусмотренных законодательством Республики Казахстан.</w:t>
      </w:r>
    </w:p>
    <w:p w14:paraId="1DF4C7AB" w14:textId="79256656" w:rsidR="00056338" w:rsidRDefault="00056338" w:rsidP="00056338">
      <w:pPr>
        <w:pStyle w:val="a9"/>
        <w:numPr>
          <w:ilvl w:val="0"/>
          <w:numId w:val="15"/>
        </w:numPr>
        <w:tabs>
          <w:tab w:val="left" w:pos="1662"/>
        </w:tabs>
        <w:spacing w:after="440"/>
        <w:ind w:left="480" w:firstLine="720"/>
        <w:jc w:val="both"/>
        <w:rPr>
          <w:rStyle w:val="Heading1"/>
          <w:b w:val="0"/>
          <w:bCs w:val="0"/>
        </w:rPr>
      </w:pPr>
      <w:r>
        <w:rPr>
          <w:rStyle w:val="a8"/>
          <w:lang w:eastAsia="ru-RU"/>
        </w:rPr>
        <w:t xml:space="preserve">Контроль за соблюдением </w:t>
      </w:r>
      <w:r w:rsidR="00D70DD3">
        <w:rPr>
          <w:rStyle w:val="a8"/>
          <w:lang w:val="kk-KZ" w:eastAsia="ru-RU"/>
        </w:rPr>
        <w:t>работников Центра</w:t>
      </w:r>
      <w:r>
        <w:rPr>
          <w:rStyle w:val="a8"/>
          <w:lang w:eastAsia="ru-RU"/>
        </w:rPr>
        <w:t xml:space="preserve"> антикоррупционных стандартов возлагается на </w:t>
      </w:r>
      <w:r w:rsidR="00D70DD3">
        <w:rPr>
          <w:rStyle w:val="a8"/>
          <w:lang w:val="kk-KZ" w:eastAsia="ru-RU"/>
        </w:rPr>
        <w:t>комплаенс офицера</w:t>
      </w:r>
      <w:r>
        <w:rPr>
          <w:rStyle w:val="a8"/>
          <w:lang w:eastAsia="ru-RU"/>
        </w:rPr>
        <w:t xml:space="preserve"> </w:t>
      </w:r>
      <w:r w:rsidR="00D70DD3">
        <w:rPr>
          <w:rStyle w:val="a8"/>
          <w:lang w:val="kk-KZ" w:eastAsia="ru-RU"/>
        </w:rPr>
        <w:t>Центра</w:t>
      </w:r>
      <w:r>
        <w:rPr>
          <w:rStyle w:val="a8"/>
          <w:lang w:eastAsia="ru-RU"/>
        </w:rPr>
        <w:t>.</w:t>
      </w:r>
    </w:p>
    <w:p w14:paraId="529CB5AD" w14:textId="77777777" w:rsidR="00056338" w:rsidRDefault="00056338" w:rsidP="00056338">
      <w:pPr>
        <w:pStyle w:val="Heading10"/>
        <w:keepNext/>
        <w:keepLines/>
        <w:spacing w:after="0"/>
        <w:ind w:right="820"/>
        <w:jc w:val="right"/>
        <w:rPr>
          <w:rStyle w:val="Heading1"/>
          <w:b/>
          <w:bCs/>
        </w:rPr>
      </w:pPr>
    </w:p>
    <w:p w14:paraId="60F27D6B" w14:textId="77777777" w:rsidR="00056338" w:rsidRDefault="00056338" w:rsidP="00056338">
      <w:pPr>
        <w:pStyle w:val="Heading10"/>
        <w:keepNext/>
        <w:keepLines/>
        <w:spacing w:after="0"/>
        <w:ind w:right="820"/>
        <w:jc w:val="right"/>
        <w:rPr>
          <w:rStyle w:val="Heading1"/>
          <w:b/>
          <w:bCs/>
        </w:rPr>
      </w:pPr>
    </w:p>
    <w:p w14:paraId="51C26E54" w14:textId="77777777" w:rsidR="00056338" w:rsidRDefault="00056338" w:rsidP="00056338">
      <w:pPr>
        <w:rPr>
          <w:rStyle w:val="Heading1"/>
          <w:rFonts w:eastAsia="Microsoft Sans Serif"/>
        </w:rPr>
      </w:pPr>
    </w:p>
    <w:p w14:paraId="79F6C014" w14:textId="77777777" w:rsidR="00716411" w:rsidRPr="00056338" w:rsidRDefault="00716411" w:rsidP="00056338">
      <w:pPr>
        <w:pStyle w:val="a9"/>
        <w:tabs>
          <w:tab w:val="left" w:pos="2218"/>
        </w:tabs>
        <w:spacing w:after="640"/>
        <w:ind w:left="709" w:firstLine="0"/>
        <w:jc w:val="center"/>
        <w:rPr>
          <w:lang w:val="kk-KZ"/>
        </w:rPr>
      </w:pPr>
    </w:p>
    <w:sectPr w:rsidR="00716411" w:rsidRPr="000563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7380F" w14:textId="77777777" w:rsidR="00662BB3" w:rsidRDefault="00662BB3">
      <w:r>
        <w:separator/>
      </w:r>
    </w:p>
  </w:endnote>
  <w:endnote w:type="continuationSeparator" w:id="0">
    <w:p w14:paraId="20F868D0" w14:textId="77777777" w:rsidR="00662BB3" w:rsidRDefault="0066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352A4" w14:textId="77777777" w:rsidR="00662BB3" w:rsidRDefault="00662BB3">
      <w:r>
        <w:separator/>
      </w:r>
    </w:p>
  </w:footnote>
  <w:footnote w:type="continuationSeparator" w:id="0">
    <w:p w14:paraId="49CD2026" w14:textId="77777777" w:rsidR="00662BB3" w:rsidRDefault="0066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4A45" w14:textId="77777777" w:rsidR="005B75F1" w:rsidRDefault="005B75F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DF4"/>
    <w:multiLevelType w:val="multilevel"/>
    <w:tmpl w:val="3F54D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340BA"/>
    <w:multiLevelType w:val="multilevel"/>
    <w:tmpl w:val="93A00E8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7E6A27"/>
    <w:multiLevelType w:val="multilevel"/>
    <w:tmpl w:val="FE883C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3D4B8D"/>
    <w:multiLevelType w:val="multilevel"/>
    <w:tmpl w:val="59822A1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436068"/>
    <w:multiLevelType w:val="multilevel"/>
    <w:tmpl w:val="19DED1F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09417FE"/>
    <w:multiLevelType w:val="multilevel"/>
    <w:tmpl w:val="4A8A0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3B55EA"/>
    <w:multiLevelType w:val="multilevel"/>
    <w:tmpl w:val="5A46A7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31748F"/>
    <w:multiLevelType w:val="multilevel"/>
    <w:tmpl w:val="26004FE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796D42"/>
    <w:multiLevelType w:val="multilevel"/>
    <w:tmpl w:val="76CAC4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2702F7"/>
    <w:multiLevelType w:val="multilevel"/>
    <w:tmpl w:val="F5C4FE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FF46CC"/>
    <w:multiLevelType w:val="multilevel"/>
    <w:tmpl w:val="7CF2F4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F75E12"/>
    <w:multiLevelType w:val="multilevel"/>
    <w:tmpl w:val="0992623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452DE8"/>
    <w:multiLevelType w:val="multilevel"/>
    <w:tmpl w:val="B9D24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F56124"/>
    <w:multiLevelType w:val="multilevel"/>
    <w:tmpl w:val="C1101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387941"/>
    <w:multiLevelType w:val="multilevel"/>
    <w:tmpl w:val="10A283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2FA6072"/>
    <w:multiLevelType w:val="multilevel"/>
    <w:tmpl w:val="96BE9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143D9E"/>
    <w:multiLevelType w:val="multilevel"/>
    <w:tmpl w:val="68EA463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41F57A5"/>
    <w:multiLevelType w:val="multilevel"/>
    <w:tmpl w:val="433A7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06228F"/>
    <w:multiLevelType w:val="multilevel"/>
    <w:tmpl w:val="EA1E40F4"/>
    <w:lvl w:ilvl="0">
      <w:start w:val="1"/>
      <w:numFmt w:val="decimal"/>
      <w:suff w:val="space"/>
      <w:lvlText w:val="%1)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FD58CE"/>
    <w:multiLevelType w:val="multilevel"/>
    <w:tmpl w:val="1E3C26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0F3D46"/>
    <w:multiLevelType w:val="multilevel"/>
    <w:tmpl w:val="EADA44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5415E3"/>
    <w:multiLevelType w:val="multilevel"/>
    <w:tmpl w:val="B7BE7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FF462D"/>
    <w:multiLevelType w:val="multilevel"/>
    <w:tmpl w:val="4762FE1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FE12993"/>
    <w:multiLevelType w:val="multilevel"/>
    <w:tmpl w:val="56F69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3"/>
  </w:num>
  <w:num w:numId="7">
    <w:abstractNumId w:val="21"/>
  </w:num>
  <w:num w:numId="8">
    <w:abstractNumId w:val="8"/>
  </w:num>
  <w:num w:numId="9">
    <w:abstractNumId w:val="13"/>
  </w:num>
  <w:num w:numId="10">
    <w:abstractNumId w:val="23"/>
  </w:num>
  <w:num w:numId="11">
    <w:abstractNumId w:val="12"/>
  </w:num>
  <w:num w:numId="12">
    <w:abstractNumId w:val="4"/>
  </w:num>
  <w:num w:numId="13">
    <w:abstractNumId w:val="14"/>
  </w:num>
  <w:num w:numId="14">
    <w:abstractNumId w:val="7"/>
  </w:num>
  <w:num w:numId="15">
    <w:abstractNumId w:val="9"/>
  </w:num>
  <w:num w:numId="16">
    <w:abstractNumId w:val="5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15"/>
  </w:num>
  <w:num w:numId="22">
    <w:abstractNumId w:val="6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A9"/>
    <w:rsid w:val="00031E67"/>
    <w:rsid w:val="00056338"/>
    <w:rsid w:val="00066FA9"/>
    <w:rsid w:val="003B6194"/>
    <w:rsid w:val="0040099B"/>
    <w:rsid w:val="00571D35"/>
    <w:rsid w:val="005B75F1"/>
    <w:rsid w:val="005C060E"/>
    <w:rsid w:val="005D37E5"/>
    <w:rsid w:val="00662BB3"/>
    <w:rsid w:val="00716411"/>
    <w:rsid w:val="00770838"/>
    <w:rsid w:val="007C0698"/>
    <w:rsid w:val="0093430E"/>
    <w:rsid w:val="00B25927"/>
    <w:rsid w:val="00B937A9"/>
    <w:rsid w:val="00C76781"/>
    <w:rsid w:val="00C80DCE"/>
    <w:rsid w:val="00D70DD3"/>
    <w:rsid w:val="00E247F8"/>
    <w:rsid w:val="00E538C4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876A"/>
  <w15:chartTrackingRefBased/>
  <w15:docId w15:val="{DEE82424-3310-49F8-93F3-DE60B552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No Spacing Знак,Medium Grid 2 Знак,обычный Знак,мой рабочий Знак,норма Знак,свой Знак,No Spacing1 Знак,14 TNR Знак,Без интеБез интервала Знак,Без интервала11 Знак"/>
    <w:link w:val="a4"/>
    <w:uiPriority w:val="1"/>
    <w:locked/>
    <w:rsid w:val="00B937A9"/>
  </w:style>
  <w:style w:type="paragraph" w:styleId="a4">
    <w:name w:val="No Spacing"/>
    <w:aliases w:val="No Spacing,Medium Grid 2,обычный,мой рабочий,норма,свой,No Spacing1,14 TNR,Без интеБез интервала,Без интервала11"/>
    <w:link w:val="a3"/>
    <w:uiPriority w:val="1"/>
    <w:qFormat/>
    <w:rsid w:val="00B937A9"/>
    <w:pPr>
      <w:spacing w:after="0" w:line="240" w:lineRule="auto"/>
    </w:pPr>
  </w:style>
  <w:style w:type="paragraph" w:customStyle="1" w:styleId="docdata">
    <w:name w:val="docdata"/>
    <w:aliases w:val="docy,v5,4779,bqiaagaaeyqcaaagiaiaaamsegaabsasaaaaaaaaaaaaaaaaaaaaaaaaaaaaaaaaaaaaaaaaaaaaaaaaaaaaaaaaaaaaaaaaaaaaaaaaaaaaaaaaaaaaaaaaaaaaaaaaaaaaaaaaaaaaaaaaaaaaaaaaaaaaaaaaaaaaaaaaaaaaaaaaaaaaaaaaaaaaaaaaaaaaaaaaaaaaaaaaaaaaaaaaaaaaaaaaaaaaaaaa"/>
    <w:basedOn w:val="a"/>
    <w:rsid w:val="00B937A9"/>
    <w:pPr>
      <w:spacing w:before="100" w:beforeAutospacing="1" w:after="100" w:afterAutospacing="1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937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A9"/>
    <w:rPr>
      <w:rFonts w:ascii="Segoe UI" w:eastAsia="Times New Roman" w:hAnsi="Segoe UI" w:cs="Segoe UI"/>
      <w:sz w:val="18"/>
      <w:szCs w:val="18"/>
      <w:lang w:val="kk-KZ" w:eastAsia="ru-RU"/>
    </w:rPr>
  </w:style>
  <w:style w:type="character" w:customStyle="1" w:styleId="xrtxmta">
    <w:name w:val="xrtxmta"/>
    <w:basedOn w:val="a0"/>
    <w:rsid w:val="007C0698"/>
  </w:style>
  <w:style w:type="table" w:styleId="a7">
    <w:name w:val="Table Grid"/>
    <w:basedOn w:val="a1"/>
    <w:uiPriority w:val="39"/>
    <w:rsid w:val="0071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9"/>
    <w:rsid w:val="00E247F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a0"/>
    <w:link w:val="Heading10"/>
    <w:rsid w:val="00E247F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8"/>
    <w:qFormat/>
    <w:rsid w:val="00E247F8"/>
    <w:pPr>
      <w:widowControl w:val="0"/>
      <w:ind w:firstLine="400"/>
    </w:pPr>
    <w:rPr>
      <w:sz w:val="28"/>
      <w:szCs w:val="28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E247F8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Heading10">
    <w:name w:val="Heading #1"/>
    <w:basedOn w:val="a"/>
    <w:link w:val="Heading1"/>
    <w:rsid w:val="00E247F8"/>
    <w:pPr>
      <w:widowControl w:val="0"/>
      <w:spacing w:after="320"/>
      <w:jc w:val="center"/>
      <w:outlineLvl w:val="0"/>
    </w:pPr>
    <w:rPr>
      <w:b/>
      <w:bCs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</cp:lastModifiedBy>
  <cp:revision>13</cp:revision>
  <cp:lastPrinted>2025-10-13T05:43:00Z</cp:lastPrinted>
  <dcterms:created xsi:type="dcterms:W3CDTF">2025-09-23T06:08:00Z</dcterms:created>
  <dcterms:modified xsi:type="dcterms:W3CDTF">2025-10-14T12:27:00Z</dcterms:modified>
</cp:coreProperties>
</file>